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CB" w:rsidRPr="00A106CB" w:rsidRDefault="00A106CB" w:rsidP="00A106CB">
      <w:pPr>
        <w:widowControl/>
        <w:spacing w:before="100" w:beforeAutospacing="1" w:after="100" w:afterAutospacing="1"/>
        <w:jc w:val="center"/>
        <w:rPr>
          <w:rFonts w:ascii="宋体" w:eastAsia="宋体" w:hAnsi="宋体" w:cs="宋体"/>
          <w:b/>
          <w:kern w:val="0"/>
          <w:sz w:val="28"/>
          <w:szCs w:val="28"/>
        </w:rPr>
      </w:pPr>
      <w:bookmarkStart w:id="0" w:name="_GoBack"/>
      <w:r w:rsidRPr="00A106CB">
        <w:rPr>
          <w:rFonts w:ascii="宋体" w:eastAsia="宋体" w:hAnsi="宋体" w:cs="宋体"/>
          <w:b/>
          <w:kern w:val="0"/>
          <w:sz w:val="28"/>
          <w:szCs w:val="28"/>
        </w:rPr>
        <w:t>南方基金关于旗下部分基金参加交通银行手机银行基金申购及定期定额投资手续费率优惠活动的公告</w:t>
      </w:r>
    </w:p>
    <w:bookmarkEnd w:id="0"/>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为答谢广大客户长期以来对南方基金管理有限公司（以下简称“本公司”）的支持与厚爱，经与交通银行股份有限公司（以下简称“交通银行”）协商一致，本公司决定于2017年7月1日00:00至2017年12月31日24:00期间，参与交通银行开展的手机银行基金申购及定期定额投资手续费率优惠活动。现将有关事项公告如下：</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一、参与基金</w:t>
      </w:r>
    </w:p>
    <w:p w:rsidR="00A106CB" w:rsidRDefault="00A106CB" w:rsidP="00A106CB">
      <w:pPr>
        <w:widowControl/>
        <w:spacing w:before="100" w:beforeAutospacing="1" w:after="100" w:afterAutospacing="1"/>
        <w:jc w:val="left"/>
        <w:rPr>
          <w:rFonts w:ascii="宋体" w:eastAsia="宋体" w:hAnsi="宋体" w:cs="宋体" w:hint="eastAsia"/>
          <w:kern w:val="0"/>
          <w:sz w:val="24"/>
          <w:szCs w:val="24"/>
        </w:rPr>
      </w:pPr>
      <w:r>
        <w:rPr>
          <w:noProof/>
        </w:rPr>
        <w:drawing>
          <wp:inline distT="0" distB="0" distL="0" distR="0">
            <wp:extent cx="5274310" cy="4336906"/>
            <wp:effectExtent l="0" t="0" r="2540" b="6985"/>
            <wp:docPr id="1" name="图片 1" descr="C:\Users\Zxzhang.zoe\AppData\Local\Temp\mx31D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zhang.zoe\AppData\Local\Temp\mx31DF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336906"/>
                    </a:xfrm>
                    <a:prstGeom prst="rect">
                      <a:avLst/>
                    </a:prstGeom>
                    <a:noFill/>
                    <a:ln>
                      <a:noFill/>
                    </a:ln>
                  </pic:spPr>
                </pic:pic>
              </a:graphicData>
            </a:graphic>
          </wp:inline>
        </w:drawing>
      </w:r>
    </w:p>
    <w:p w:rsidR="00A106CB" w:rsidRDefault="00A106CB" w:rsidP="00A106CB">
      <w:pPr>
        <w:widowControl/>
        <w:spacing w:before="100" w:beforeAutospacing="1" w:after="100" w:afterAutospacing="1"/>
        <w:jc w:val="left"/>
        <w:rPr>
          <w:rFonts w:ascii="宋体" w:eastAsia="宋体" w:hAnsi="宋体" w:cs="宋体" w:hint="eastAsia"/>
          <w:kern w:val="0"/>
          <w:sz w:val="24"/>
          <w:szCs w:val="24"/>
        </w:rPr>
      </w:pPr>
      <w:r>
        <w:rPr>
          <w:noProof/>
        </w:rPr>
        <w:drawing>
          <wp:inline distT="0" distB="0" distL="0" distR="0">
            <wp:extent cx="5274310" cy="1159560"/>
            <wp:effectExtent l="0" t="0" r="2540" b="2540"/>
            <wp:docPr id="2" name="图片 2" descr="C:\Users\Zxzhang.zoe\AppData\Local\Temp\mx37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xzhang.zoe\AppData\Local\Temp\mx371C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159560"/>
                    </a:xfrm>
                    <a:prstGeom prst="rect">
                      <a:avLst/>
                    </a:prstGeom>
                    <a:noFill/>
                    <a:ln>
                      <a:noFill/>
                    </a:ln>
                  </pic:spPr>
                </pic:pic>
              </a:graphicData>
            </a:graphic>
          </wp:inline>
        </w:drawing>
      </w:r>
    </w:p>
    <w:p w:rsidR="00A106CB" w:rsidRDefault="00A106CB" w:rsidP="00A106CB">
      <w:pPr>
        <w:widowControl/>
        <w:spacing w:before="100" w:beforeAutospacing="1" w:after="100" w:afterAutospacing="1"/>
        <w:jc w:val="left"/>
        <w:rPr>
          <w:rFonts w:ascii="宋体" w:eastAsia="宋体" w:hAnsi="宋体" w:cs="宋体" w:hint="eastAsia"/>
          <w:kern w:val="0"/>
          <w:sz w:val="24"/>
          <w:szCs w:val="24"/>
        </w:rPr>
      </w:pPr>
    </w:p>
    <w:p w:rsidR="00A106CB" w:rsidRDefault="00A106CB" w:rsidP="00A106CB">
      <w:pPr>
        <w:widowControl/>
        <w:spacing w:before="100" w:beforeAutospacing="1" w:after="100" w:afterAutospacing="1"/>
        <w:jc w:val="left"/>
        <w:rPr>
          <w:rFonts w:ascii="宋体" w:eastAsia="宋体" w:hAnsi="宋体" w:cs="宋体" w:hint="eastAsia"/>
          <w:kern w:val="0"/>
          <w:sz w:val="24"/>
          <w:szCs w:val="24"/>
        </w:rPr>
      </w:pPr>
      <w:r>
        <w:rPr>
          <w:noProof/>
        </w:rPr>
        <w:lastRenderedPageBreak/>
        <w:drawing>
          <wp:inline distT="0" distB="0" distL="0" distR="0">
            <wp:extent cx="5274310" cy="2763806"/>
            <wp:effectExtent l="0" t="0" r="2540" b="0"/>
            <wp:docPr id="3" name="图片 3" descr="C:\Users\Zxzhang.zoe\AppData\Local\Temp\mx3B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xzhang.zoe\AppData\Local\Temp\mx3B0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63806"/>
                    </a:xfrm>
                    <a:prstGeom prst="rect">
                      <a:avLst/>
                    </a:prstGeom>
                    <a:noFill/>
                    <a:ln>
                      <a:noFill/>
                    </a:ln>
                  </pic:spPr>
                </pic:pic>
              </a:graphicData>
            </a:graphic>
          </wp:inline>
        </w:drawing>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二、优惠活动方案</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1、自2017年7月1日00:00至2017年12月31日24:00费率优惠活动期间，凡通过交通银行手机银行渠道申购上述开放式基金的个人投资者，享受基金申购手续费率1折优惠。</w:t>
      </w:r>
      <w:proofErr w:type="gramStart"/>
      <w:r w:rsidRPr="00A106CB">
        <w:rPr>
          <w:rFonts w:ascii="宋体" w:eastAsia="宋体" w:hAnsi="宋体" w:cs="宋体"/>
          <w:kern w:val="0"/>
          <w:sz w:val="24"/>
          <w:szCs w:val="24"/>
        </w:rPr>
        <w:t>原基金</w:t>
      </w:r>
      <w:proofErr w:type="gramEnd"/>
      <w:r w:rsidRPr="00A106CB">
        <w:rPr>
          <w:rFonts w:ascii="宋体" w:eastAsia="宋体" w:hAnsi="宋体" w:cs="宋体"/>
          <w:kern w:val="0"/>
          <w:sz w:val="24"/>
          <w:szCs w:val="24"/>
        </w:rPr>
        <w:t>申购</w:t>
      </w:r>
      <w:proofErr w:type="gramStart"/>
      <w:r w:rsidRPr="00A106CB">
        <w:rPr>
          <w:rFonts w:ascii="宋体" w:eastAsia="宋体" w:hAnsi="宋体" w:cs="宋体"/>
          <w:kern w:val="0"/>
          <w:sz w:val="24"/>
          <w:szCs w:val="24"/>
        </w:rPr>
        <w:t>费率按笔收取</w:t>
      </w:r>
      <w:proofErr w:type="gramEnd"/>
      <w:r w:rsidRPr="00A106CB">
        <w:rPr>
          <w:rFonts w:ascii="宋体" w:eastAsia="宋体" w:hAnsi="宋体" w:cs="宋体"/>
          <w:kern w:val="0"/>
          <w:sz w:val="24"/>
          <w:szCs w:val="24"/>
        </w:rPr>
        <w:t>固定费用的不再享有费率优惠。</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2、通过交通银行手机银行渠道签约定期定额投资，并于2017年7月1日00:00至2017年12月31日24:00期间成功扣款的定期定额交易，享受定期定额投资1折费率优惠。</w:t>
      </w:r>
      <w:proofErr w:type="gramStart"/>
      <w:r w:rsidRPr="00A106CB">
        <w:rPr>
          <w:rFonts w:ascii="宋体" w:eastAsia="宋体" w:hAnsi="宋体" w:cs="宋体"/>
          <w:kern w:val="0"/>
          <w:sz w:val="24"/>
          <w:szCs w:val="24"/>
        </w:rPr>
        <w:t>原基金</w:t>
      </w:r>
      <w:proofErr w:type="gramEnd"/>
      <w:r w:rsidRPr="00A106CB">
        <w:rPr>
          <w:rFonts w:ascii="宋体" w:eastAsia="宋体" w:hAnsi="宋体" w:cs="宋体"/>
          <w:kern w:val="0"/>
          <w:sz w:val="24"/>
          <w:szCs w:val="24"/>
        </w:rPr>
        <w:t>申购</w:t>
      </w:r>
      <w:proofErr w:type="gramStart"/>
      <w:r w:rsidRPr="00A106CB">
        <w:rPr>
          <w:rFonts w:ascii="宋体" w:eastAsia="宋体" w:hAnsi="宋体" w:cs="宋体"/>
          <w:kern w:val="0"/>
          <w:sz w:val="24"/>
          <w:szCs w:val="24"/>
        </w:rPr>
        <w:t>费率按笔收取</w:t>
      </w:r>
      <w:proofErr w:type="gramEnd"/>
      <w:r w:rsidRPr="00A106CB">
        <w:rPr>
          <w:rFonts w:ascii="宋体" w:eastAsia="宋体" w:hAnsi="宋体" w:cs="宋体"/>
          <w:kern w:val="0"/>
          <w:sz w:val="24"/>
          <w:szCs w:val="24"/>
        </w:rPr>
        <w:t>固定费用的不再享有费率优惠。</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三、重要提示</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1、上述基金原费率请详见基金的《基金合同》和《招募说明书》等相关法律文件及本公司发布的最新业务公告。</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2、 上述优惠活动仅适用于处于正常</w:t>
      </w:r>
      <w:proofErr w:type="gramStart"/>
      <w:r w:rsidRPr="00A106CB">
        <w:rPr>
          <w:rFonts w:ascii="宋体" w:eastAsia="宋体" w:hAnsi="宋体" w:cs="宋体"/>
          <w:kern w:val="0"/>
          <w:sz w:val="24"/>
          <w:szCs w:val="24"/>
        </w:rPr>
        <w:t>申购期且为</w:t>
      </w:r>
      <w:proofErr w:type="gramEnd"/>
      <w:r w:rsidRPr="00A106CB">
        <w:rPr>
          <w:rFonts w:ascii="宋体" w:eastAsia="宋体" w:hAnsi="宋体" w:cs="宋体"/>
          <w:kern w:val="0"/>
          <w:sz w:val="24"/>
          <w:szCs w:val="24"/>
        </w:rPr>
        <w:t>前端收费模式的基金的申购及定期定额投资手续费，不包括后端收费模式基金的申购及定期定额投资、处于基金募集期的开放式基金认购手续费，也不包括基金转换业务等其他业务的基金手续费。</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客户通过柜面、</w:t>
      </w:r>
      <w:proofErr w:type="gramStart"/>
      <w:r w:rsidRPr="00A106CB">
        <w:rPr>
          <w:rFonts w:ascii="宋体" w:eastAsia="宋体" w:hAnsi="宋体" w:cs="宋体"/>
          <w:kern w:val="0"/>
          <w:sz w:val="24"/>
          <w:szCs w:val="24"/>
        </w:rPr>
        <w:t>网银等</w:t>
      </w:r>
      <w:proofErr w:type="gramEnd"/>
      <w:r w:rsidRPr="00A106CB">
        <w:rPr>
          <w:rFonts w:ascii="宋体" w:eastAsia="宋体" w:hAnsi="宋体" w:cs="宋体"/>
          <w:kern w:val="0"/>
          <w:sz w:val="24"/>
          <w:szCs w:val="24"/>
        </w:rPr>
        <w:t>非手机银行渠道签约的定期定额投资在手机银行渠道费率优惠活动期间内的扣款不享受1折费率优惠。</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3、本次费率优惠活动如有展期、终止或调整，费率优惠规则如有变更，均以交通银行的安排和规定为准。</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四、投资者可通过以下途径了解或咨询相关情况：</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交通银行客服电话：95559</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lastRenderedPageBreak/>
        <w:t>  交通银行网站：www.bankcomm.com</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南方基金客服电话：400-889-8899</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南方基金网站：www.nffund.com</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五、风险提示</w:t>
      </w:r>
    </w:p>
    <w:p w:rsidR="00A106CB" w:rsidRPr="00A106CB" w:rsidRDefault="00A106CB" w:rsidP="00A106CB">
      <w:pPr>
        <w:widowControl/>
        <w:spacing w:before="100" w:beforeAutospacing="1" w:after="100" w:afterAutospacing="1"/>
        <w:jc w:val="left"/>
        <w:rPr>
          <w:rFonts w:ascii="宋体" w:eastAsia="宋体" w:hAnsi="宋体" w:cs="宋体"/>
          <w:kern w:val="0"/>
          <w:sz w:val="24"/>
          <w:szCs w:val="24"/>
        </w:rPr>
      </w:pPr>
      <w:r w:rsidRPr="00A106CB">
        <w:rPr>
          <w:rFonts w:ascii="宋体" w:eastAsia="宋体" w:hAnsi="宋体" w:cs="宋体"/>
          <w:kern w:val="0"/>
          <w:sz w:val="24"/>
          <w:szCs w:val="24"/>
        </w:rPr>
        <w:t>  投资者应当认真阅读《基金合同》、《招募说明书》等基金法律文件，了解基金的风险收益特征，并根据自身的投资目的、投资期限、投资经验、资产状况</w:t>
      </w:r>
      <w:proofErr w:type="gramStart"/>
      <w:r w:rsidRPr="00A106CB">
        <w:rPr>
          <w:rFonts w:ascii="宋体" w:eastAsia="宋体" w:hAnsi="宋体" w:cs="宋体"/>
          <w:kern w:val="0"/>
          <w:sz w:val="24"/>
          <w:szCs w:val="24"/>
        </w:rPr>
        <w:t>等判断</w:t>
      </w:r>
      <w:proofErr w:type="gramEnd"/>
      <w:r w:rsidRPr="00A106CB">
        <w:rPr>
          <w:rFonts w:ascii="宋体" w:eastAsia="宋体" w:hAnsi="宋体" w:cs="宋体"/>
          <w:kern w:val="0"/>
          <w:sz w:val="24"/>
          <w:szCs w:val="24"/>
        </w:rPr>
        <w:t>基金是否和投资者的风险承受能力相适应。</w:t>
      </w:r>
    </w:p>
    <w:p w:rsidR="00A106CB" w:rsidRPr="00A106CB" w:rsidRDefault="00A106CB" w:rsidP="00A106CB">
      <w:pPr>
        <w:widowControl/>
        <w:spacing w:before="100" w:beforeAutospacing="1" w:after="100" w:afterAutospacing="1"/>
        <w:jc w:val="right"/>
        <w:rPr>
          <w:rFonts w:ascii="宋体" w:eastAsia="宋体" w:hAnsi="宋体" w:cs="宋体"/>
          <w:kern w:val="0"/>
          <w:sz w:val="24"/>
          <w:szCs w:val="24"/>
        </w:rPr>
      </w:pPr>
      <w:r w:rsidRPr="00A106CB">
        <w:rPr>
          <w:rFonts w:ascii="宋体" w:eastAsia="宋体" w:hAnsi="宋体" w:cs="宋体"/>
          <w:kern w:val="0"/>
          <w:sz w:val="24"/>
          <w:szCs w:val="24"/>
        </w:rPr>
        <w:t>  南方基金管理有限公司</w:t>
      </w:r>
    </w:p>
    <w:p w:rsidR="00A106CB" w:rsidRPr="00A106CB" w:rsidRDefault="00A106CB" w:rsidP="00A106CB">
      <w:pPr>
        <w:widowControl/>
        <w:spacing w:before="100" w:beforeAutospacing="1" w:after="100" w:afterAutospacing="1"/>
        <w:jc w:val="right"/>
        <w:rPr>
          <w:rFonts w:ascii="宋体" w:eastAsia="宋体" w:hAnsi="宋体" w:cs="宋体"/>
          <w:kern w:val="0"/>
          <w:sz w:val="24"/>
          <w:szCs w:val="24"/>
        </w:rPr>
      </w:pPr>
      <w:r w:rsidRPr="00A106CB">
        <w:rPr>
          <w:rFonts w:ascii="宋体" w:eastAsia="宋体" w:hAnsi="宋体" w:cs="宋体"/>
          <w:kern w:val="0"/>
          <w:sz w:val="24"/>
          <w:szCs w:val="24"/>
        </w:rPr>
        <w:t>  2017年7月1日</w:t>
      </w:r>
    </w:p>
    <w:p w:rsidR="005C71AD" w:rsidRPr="00A106CB" w:rsidRDefault="005C71AD" w:rsidP="00A106CB"/>
    <w:sectPr w:rsidR="005C71AD" w:rsidRPr="00A10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CB"/>
    <w:rsid w:val="005C71AD"/>
    <w:rsid w:val="00A10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06CB"/>
    <w:pPr>
      <w:widowControl w:val="0"/>
      <w:autoSpaceDE w:val="0"/>
      <w:autoSpaceDN w:val="0"/>
      <w:adjustRightInd w:val="0"/>
    </w:pPr>
    <w:rPr>
      <w:rFonts w:ascii="宋体" w:eastAsia="宋体" w:cs="宋体"/>
      <w:color w:val="000000"/>
      <w:kern w:val="0"/>
      <w:sz w:val="24"/>
      <w:szCs w:val="24"/>
    </w:rPr>
  </w:style>
  <w:style w:type="paragraph" w:styleId="a3">
    <w:name w:val="Normal (Web)"/>
    <w:basedOn w:val="a"/>
    <w:uiPriority w:val="99"/>
    <w:semiHidden/>
    <w:unhideWhenUsed/>
    <w:rsid w:val="00A106C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106CB"/>
  </w:style>
  <w:style w:type="paragraph" w:styleId="a4">
    <w:name w:val="Balloon Text"/>
    <w:basedOn w:val="a"/>
    <w:link w:val="Char"/>
    <w:uiPriority w:val="99"/>
    <w:semiHidden/>
    <w:unhideWhenUsed/>
    <w:rsid w:val="00A106CB"/>
    <w:rPr>
      <w:sz w:val="18"/>
      <w:szCs w:val="18"/>
    </w:rPr>
  </w:style>
  <w:style w:type="character" w:customStyle="1" w:styleId="Char">
    <w:name w:val="批注框文本 Char"/>
    <w:basedOn w:val="a0"/>
    <w:link w:val="a4"/>
    <w:uiPriority w:val="99"/>
    <w:semiHidden/>
    <w:rsid w:val="00A106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06CB"/>
    <w:pPr>
      <w:widowControl w:val="0"/>
      <w:autoSpaceDE w:val="0"/>
      <w:autoSpaceDN w:val="0"/>
      <w:adjustRightInd w:val="0"/>
    </w:pPr>
    <w:rPr>
      <w:rFonts w:ascii="宋体" w:eastAsia="宋体" w:cs="宋体"/>
      <w:color w:val="000000"/>
      <w:kern w:val="0"/>
      <w:sz w:val="24"/>
      <w:szCs w:val="24"/>
    </w:rPr>
  </w:style>
  <w:style w:type="paragraph" w:styleId="a3">
    <w:name w:val="Normal (Web)"/>
    <w:basedOn w:val="a"/>
    <w:uiPriority w:val="99"/>
    <w:semiHidden/>
    <w:unhideWhenUsed/>
    <w:rsid w:val="00A106C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106CB"/>
  </w:style>
  <w:style w:type="paragraph" w:styleId="a4">
    <w:name w:val="Balloon Text"/>
    <w:basedOn w:val="a"/>
    <w:link w:val="Char"/>
    <w:uiPriority w:val="99"/>
    <w:semiHidden/>
    <w:unhideWhenUsed/>
    <w:rsid w:val="00A106CB"/>
    <w:rPr>
      <w:sz w:val="18"/>
      <w:szCs w:val="18"/>
    </w:rPr>
  </w:style>
  <w:style w:type="character" w:customStyle="1" w:styleId="Char">
    <w:name w:val="批注框文本 Char"/>
    <w:basedOn w:val="a0"/>
    <w:link w:val="a4"/>
    <w:uiPriority w:val="99"/>
    <w:semiHidden/>
    <w:rsid w:val="00A106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1346">
      <w:bodyDiv w:val="1"/>
      <w:marLeft w:val="0"/>
      <w:marRight w:val="0"/>
      <w:marTop w:val="0"/>
      <w:marBottom w:val="0"/>
      <w:divBdr>
        <w:top w:val="none" w:sz="0" w:space="0" w:color="auto"/>
        <w:left w:val="none" w:sz="0" w:space="0" w:color="auto"/>
        <w:bottom w:val="none" w:sz="0" w:space="0" w:color="auto"/>
        <w:right w:val="none" w:sz="0" w:space="0" w:color="auto"/>
      </w:divBdr>
      <w:divsChild>
        <w:div w:id="596016228">
          <w:marLeft w:val="0"/>
          <w:marRight w:val="0"/>
          <w:marTop w:val="0"/>
          <w:marBottom w:val="0"/>
          <w:divBdr>
            <w:top w:val="none" w:sz="0" w:space="0" w:color="auto"/>
            <w:left w:val="none" w:sz="0" w:space="0" w:color="auto"/>
            <w:bottom w:val="none" w:sz="0" w:space="0" w:color="auto"/>
            <w:right w:val="none" w:sz="0" w:space="0" w:color="auto"/>
          </w:divBdr>
          <w:divsChild>
            <w:div w:id="624967455">
              <w:marLeft w:val="0"/>
              <w:marRight w:val="0"/>
              <w:marTop w:val="0"/>
              <w:marBottom w:val="0"/>
              <w:divBdr>
                <w:top w:val="none" w:sz="0" w:space="0" w:color="auto"/>
                <w:left w:val="none" w:sz="0" w:space="0" w:color="auto"/>
                <w:bottom w:val="none" w:sz="0" w:space="0" w:color="auto"/>
                <w:right w:val="none" w:sz="0" w:space="0" w:color="auto"/>
              </w:divBdr>
            </w:div>
          </w:divsChild>
        </w:div>
        <w:div w:id="1983578663">
          <w:marLeft w:val="0"/>
          <w:marRight w:val="0"/>
          <w:marTop w:val="0"/>
          <w:marBottom w:val="0"/>
          <w:divBdr>
            <w:top w:val="none" w:sz="0" w:space="0" w:color="auto"/>
            <w:left w:val="none" w:sz="0" w:space="0" w:color="auto"/>
            <w:bottom w:val="none" w:sz="0" w:space="0" w:color="auto"/>
            <w:right w:val="none" w:sz="0" w:space="0" w:color="auto"/>
          </w:divBdr>
          <w:divsChild>
            <w:div w:id="95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Zhang ZhongXun</cp:lastModifiedBy>
  <cp:revision>1</cp:revision>
  <dcterms:created xsi:type="dcterms:W3CDTF">2017-07-01T06:30:00Z</dcterms:created>
  <dcterms:modified xsi:type="dcterms:W3CDTF">2017-07-01T06:38:00Z</dcterms:modified>
</cp:coreProperties>
</file>