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C" w:rsidRPr="00640D7C" w:rsidRDefault="00640D7C" w:rsidP="00640D7C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640D7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640D7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</w:t>
      </w:r>
      <w:proofErr w:type="gramEnd"/>
      <w:r w:rsidRPr="00640D7C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添福吉祥混合型证券投资基金增加平安银行为代销机构的公告</w:t>
      </w:r>
    </w:p>
    <w:bookmarkEnd w:id="0"/>
    <w:p w:rsidR="00640D7C" w:rsidRPr="00640D7C" w:rsidRDefault="00640D7C" w:rsidP="00640D7C">
      <w:pPr>
        <w:widowControl/>
        <w:shd w:val="clear" w:color="auto" w:fill="FFFFFF"/>
        <w:spacing w:line="255" w:lineRule="atLeast"/>
        <w:jc w:val="center"/>
        <w:rPr>
          <w:rFonts w:ascii="Arial" w:eastAsia="宋体" w:hAnsi="Arial" w:cs="Arial" w:hint="eastAsia"/>
          <w:color w:val="BBBBBB"/>
          <w:kern w:val="0"/>
          <w:sz w:val="18"/>
          <w:szCs w:val="18"/>
        </w:rPr>
      </w:pPr>
      <w:r w:rsidRPr="00640D7C">
        <w:rPr>
          <w:rFonts w:ascii="Arial" w:eastAsia="宋体" w:hAnsi="Arial" w:cs="Arial"/>
          <w:color w:val="BBBBBB"/>
          <w:kern w:val="0"/>
          <w:sz w:val="18"/>
          <w:szCs w:val="18"/>
        </w:rPr>
        <w:t>  2017-07-08 00:00:00   </w:t>
      </w:r>
      <w:r w:rsidRPr="00640D7C">
        <w:rPr>
          <w:rFonts w:ascii="Arial" w:eastAsia="宋体" w:hAnsi="Arial" w:cs="Arial"/>
          <w:color w:val="BBBBBB"/>
          <w:kern w:val="0"/>
          <w:sz w:val="18"/>
          <w:szCs w:val="18"/>
        </w:rPr>
        <w:t>字号：</w:t>
      </w:r>
      <w:hyperlink r:id="rId5" w:history="1">
        <w:r w:rsidRPr="00640D7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大</w:t>
        </w:r>
      </w:hyperlink>
      <w:r w:rsidRPr="00640D7C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6" w:history="1">
        <w:r w:rsidRPr="00640D7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中</w:t>
        </w:r>
      </w:hyperlink>
      <w:r w:rsidRPr="00640D7C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7" w:history="1">
        <w:r w:rsidRPr="00640D7C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小</w:t>
        </w:r>
      </w:hyperlink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添福吉祥混合型证券投资基金的发行期为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6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30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日至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20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）与平安银行股份有限公司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(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以下简称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平安银行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”)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签署的协议，自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10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添福吉祥混合型证券投资基金增加平安银行为代销机构，办理本基金的认购业务。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一、代销基金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40D7C" w:rsidRPr="00640D7C" w:rsidTr="00640D7C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基金简称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基金代码</w:t>
            </w:r>
          </w:p>
        </w:tc>
      </w:tr>
      <w:tr w:rsidR="00640D7C" w:rsidRPr="00640D7C" w:rsidTr="00640D7C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640D7C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添富添福</w:t>
            </w:r>
            <w:proofErr w:type="gramEnd"/>
            <w:r w:rsidRPr="00640D7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吉祥混合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004774</w:t>
            </w:r>
          </w:p>
        </w:tc>
      </w:tr>
    </w:tbl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二、新增代销机构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700"/>
        <w:gridCol w:w="2835"/>
      </w:tblGrid>
      <w:tr w:rsidR="00640D7C" w:rsidRPr="00640D7C" w:rsidTr="00640D7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代销机构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客</w:t>
            </w:r>
            <w:proofErr w:type="gramStart"/>
            <w:r w:rsidRPr="00640D7C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服电话</w:t>
            </w:r>
            <w:proofErr w:type="gramEnd"/>
          </w:p>
        </w:tc>
      </w:tr>
      <w:tr w:rsidR="00640D7C" w:rsidRPr="00640D7C" w:rsidTr="00640D7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平安银行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hyperlink r:id="rId8" w:history="1">
              <w:r w:rsidRPr="00640D7C">
                <w:rPr>
                  <w:rFonts w:ascii="Microsoft Yahei" w:eastAsia="宋体" w:hAnsi="Microsoft Yahei" w:cs="宋体"/>
                  <w:color w:val="666666"/>
                  <w:kern w:val="0"/>
                  <w:szCs w:val="21"/>
                </w:rPr>
                <w:t>http://bank.pingan.com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7C" w:rsidRPr="00640D7C" w:rsidRDefault="00640D7C" w:rsidP="00640D7C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40D7C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95511</w:t>
            </w:r>
          </w:p>
        </w:tc>
      </w:tr>
    </w:tbl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    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三、其他重要提示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、投资者在平安银行办理本基金的认购投资业务，具体办理时间、费率活动内容、业务规则及办理程序请遵循平安银行的规定。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640D7C" w:rsidRPr="00640D7C" w:rsidRDefault="00640D7C" w:rsidP="00640D7C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7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8</w:t>
      </w:r>
      <w:r w:rsidRPr="00640D7C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B422D6" w:rsidRDefault="00B422D6"/>
    <w:sectPr w:rsidR="00B4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C"/>
    <w:rsid w:val="00640D7C"/>
    <w:rsid w:val="00B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40D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40D7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40D7C"/>
  </w:style>
  <w:style w:type="character" w:styleId="a3">
    <w:name w:val="Hyperlink"/>
    <w:basedOn w:val="a0"/>
    <w:uiPriority w:val="99"/>
    <w:semiHidden/>
    <w:unhideWhenUsed/>
    <w:rsid w:val="0064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0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40D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40D7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40D7C"/>
  </w:style>
  <w:style w:type="character" w:styleId="a3">
    <w:name w:val="Hyperlink"/>
    <w:basedOn w:val="a0"/>
    <w:uiPriority w:val="99"/>
    <w:semiHidden/>
    <w:unhideWhenUsed/>
    <w:rsid w:val="0064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0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776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.ping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708/12416954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708/12416954.shtml" TargetMode="External"/><Relationship Id="rId5" Type="http://schemas.openxmlformats.org/officeDocument/2006/relationships/hyperlink" Target="http://www.99fund.com/main/a/20170708/12416954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2017-07-08T05:58:00Z</dcterms:created>
  <dcterms:modified xsi:type="dcterms:W3CDTF">2017-07-08T05:59:00Z</dcterms:modified>
</cp:coreProperties>
</file>