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BB" w:rsidRPr="00FF32BB" w:rsidRDefault="00FF32BB" w:rsidP="00FF32BB">
      <w:pPr>
        <w:widowControl/>
        <w:shd w:val="clear" w:color="auto" w:fill="FFFFFF"/>
        <w:spacing w:line="450" w:lineRule="atLeast"/>
        <w:jc w:val="left"/>
        <w:outlineLvl w:val="1"/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</w:pPr>
      <w:r w:rsidRPr="00FF32BB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融通收益增强债券型证券投资基金关于新增代销机构的公告</w:t>
      </w:r>
    </w:p>
    <w:p w:rsidR="00FF32BB" w:rsidRPr="00FF32BB" w:rsidRDefault="00FF32BB" w:rsidP="00FF32BB">
      <w:pPr>
        <w:widowControl/>
        <w:shd w:val="clear" w:color="auto" w:fill="FFFFFF"/>
        <w:spacing w:line="390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FF32BB">
        <w:rPr>
          <w:rFonts w:ascii="����" w:eastAsia="宋体" w:hAnsi="����" w:cs="宋体"/>
          <w:color w:val="4D4D4D"/>
          <w:kern w:val="0"/>
          <w:szCs w:val="21"/>
        </w:rPr>
        <w:t xml:space="preserve">　　</w:t>
      </w:r>
      <w:bookmarkStart w:id="0" w:name="_GoBack"/>
      <w:bookmarkEnd w:id="0"/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为了更好地满足广大投资者的理财需求，根据融通基金管理有限公司（以下简称“融通基金”）与华西证券股份有限公司（以下简称“华西证券”）签署的代理销售协议，从2017年8月1日起，上述销售机构开始代理销售融通收益增强债券型证券投资基金。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 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一、代理销售的基金名称及基金代码：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基金名称：融通收益增强债券型证券投资基金；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基金代码：A类(004025)/C类(004026)。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 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二、投资者可通过以下途径咨询有关详情：</w:t>
      </w:r>
    </w:p>
    <w:p w:rsidR="00FF32BB" w:rsidRPr="00FF32BB" w:rsidRDefault="00FF32BB" w:rsidP="00FF32BB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 w:hint="eastAsia"/>
          <w:color w:val="4D4D4D"/>
          <w:kern w:val="0"/>
          <w:szCs w:val="21"/>
        </w:rPr>
      </w:pPr>
      <w:r w:rsidRPr="00FF32BB">
        <w:rPr>
          <w:rFonts w:ascii="宋体" w:eastAsia="宋体" w:hAnsi="宋体" w:cs="Calibri" w:hint="eastAsia"/>
          <w:color w:val="4D4D4D"/>
          <w:kern w:val="0"/>
          <w:szCs w:val="21"/>
          <w:bdr w:val="none" w:sz="0" w:space="0" w:color="auto" w:frame="1"/>
        </w:rPr>
        <w:t>1、华西证券 客户服务电话：400-888-8818或95584；</w:t>
      </w:r>
    </w:p>
    <w:p w:rsidR="00FF32BB" w:rsidRPr="00FF32BB" w:rsidRDefault="00FF32BB" w:rsidP="00FF32BB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4D4D4D"/>
          <w:kern w:val="0"/>
          <w:szCs w:val="21"/>
        </w:rPr>
      </w:pPr>
      <w:r w:rsidRPr="00FF32BB">
        <w:rPr>
          <w:rFonts w:ascii="宋体" w:eastAsia="宋体" w:hAnsi="宋体" w:cs="Calibri" w:hint="eastAsia"/>
          <w:color w:val="4D4D4D"/>
          <w:kern w:val="0"/>
          <w:szCs w:val="21"/>
          <w:bdr w:val="none" w:sz="0" w:space="0" w:color="auto" w:frame="1"/>
        </w:rPr>
        <w:t>网址：www.hx168.com.cn。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2、融通基金 客户服务电话：400-883-8088（免长途话费）或0755-26948088；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网站：</w:t>
      </w:r>
      <w:hyperlink r:id="rId5" w:history="1">
        <w:r w:rsidRPr="00FF32BB">
          <w:rPr>
            <w:rFonts w:ascii="宋体" w:eastAsia="宋体" w:hAnsi="宋体" w:cs="宋体" w:hint="eastAsia"/>
            <w:color w:val="0000FF"/>
            <w:kern w:val="0"/>
            <w:sz w:val="18"/>
            <w:szCs w:val="18"/>
            <w:u w:val="single"/>
            <w:bdr w:val="none" w:sz="0" w:space="0" w:color="auto" w:frame="1"/>
          </w:rPr>
          <w:t>www.rtfund.com</w:t>
        </w:r>
      </w:hyperlink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。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 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三、风险提示：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 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特此公告。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firstLine="420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 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ind w:right="280"/>
        <w:jc w:val="right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 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jc w:val="right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 融通基金管理有限公司</w:t>
      </w:r>
    </w:p>
    <w:p w:rsidR="00FF32BB" w:rsidRPr="00FF32BB" w:rsidRDefault="00FF32BB" w:rsidP="00FF32BB">
      <w:pPr>
        <w:widowControl/>
        <w:shd w:val="clear" w:color="auto" w:fill="FFFFFF"/>
        <w:spacing w:line="360" w:lineRule="atLeast"/>
        <w:jc w:val="right"/>
        <w:rPr>
          <w:rFonts w:ascii="宋体" w:eastAsia="宋体" w:hAnsi="宋体" w:cs="宋体" w:hint="eastAsia"/>
          <w:color w:val="4D4D4D"/>
          <w:kern w:val="0"/>
          <w:sz w:val="24"/>
          <w:szCs w:val="24"/>
        </w:rPr>
      </w:pPr>
      <w:r w:rsidRPr="00FF32BB">
        <w:rPr>
          <w:rFonts w:ascii="宋体" w:eastAsia="宋体" w:hAnsi="宋体" w:cs="宋体" w:hint="eastAsia"/>
          <w:color w:val="4D4D4D"/>
          <w:kern w:val="0"/>
          <w:szCs w:val="21"/>
          <w:bdr w:val="none" w:sz="0" w:space="0" w:color="auto" w:frame="1"/>
        </w:rPr>
        <w:t>二〇一七年八月一日</w:t>
      </w:r>
    </w:p>
    <w:p w:rsidR="00CF6A15" w:rsidRDefault="00FF32BB"/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B"/>
    <w:rsid w:val="0061117A"/>
    <w:rsid w:val="00F9220C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32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F32B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3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2BB"/>
  </w:style>
  <w:style w:type="character" w:styleId="a5">
    <w:name w:val="Strong"/>
    <w:basedOn w:val="a0"/>
    <w:uiPriority w:val="22"/>
    <w:qFormat/>
    <w:rsid w:val="00FF3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32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F32B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3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2BB"/>
  </w:style>
  <w:style w:type="character" w:styleId="a5">
    <w:name w:val="Strong"/>
    <w:basedOn w:val="a0"/>
    <w:uiPriority w:val="22"/>
    <w:qFormat/>
    <w:rsid w:val="00FF3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502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fu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2017-08-01T05:31:00Z</dcterms:created>
  <dcterms:modified xsi:type="dcterms:W3CDTF">2017-08-01T05:31:00Z</dcterms:modified>
</cp:coreProperties>
</file>