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27" w:rsidRPr="006F4B27" w:rsidRDefault="006F4B27" w:rsidP="006F4B27">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6F4B27">
        <w:rPr>
          <w:rFonts w:ascii="微软雅黑" w:eastAsia="微软雅黑" w:hAnsi="微软雅黑" w:cs="宋体" w:hint="eastAsia"/>
          <w:b/>
          <w:bCs/>
          <w:color w:val="666666"/>
          <w:kern w:val="0"/>
          <w:sz w:val="27"/>
          <w:szCs w:val="27"/>
        </w:rPr>
        <w:t>关于汇添富全球医疗保健混合型证券投资基金人民币份额增加联讯证券为代销机构的公告</w:t>
      </w:r>
    </w:p>
    <w:bookmarkEnd w:id="0"/>
    <w:p w:rsidR="006F4B27" w:rsidRPr="006F4B27" w:rsidRDefault="006F4B27" w:rsidP="006F4B27">
      <w:pPr>
        <w:widowControl/>
        <w:shd w:val="clear" w:color="auto" w:fill="FFFFFF"/>
        <w:spacing w:line="255" w:lineRule="atLeast"/>
        <w:jc w:val="center"/>
        <w:rPr>
          <w:rFonts w:ascii="Arial" w:eastAsia="宋体" w:hAnsi="Arial" w:cs="Arial" w:hint="eastAsia"/>
          <w:color w:val="BBBBBB"/>
          <w:kern w:val="0"/>
          <w:sz w:val="18"/>
          <w:szCs w:val="18"/>
        </w:rPr>
      </w:pPr>
      <w:r w:rsidRPr="006F4B27">
        <w:rPr>
          <w:rFonts w:ascii="Arial" w:eastAsia="宋体" w:hAnsi="Arial" w:cs="Arial"/>
          <w:color w:val="BBBBBB"/>
          <w:kern w:val="0"/>
          <w:sz w:val="18"/>
          <w:szCs w:val="18"/>
        </w:rPr>
        <w:t>  2017-08-03 08:39:32   </w:t>
      </w:r>
      <w:r w:rsidRPr="006F4B27">
        <w:rPr>
          <w:rFonts w:ascii="Arial" w:eastAsia="宋体" w:hAnsi="Arial" w:cs="Arial"/>
          <w:color w:val="BBBBBB"/>
          <w:kern w:val="0"/>
          <w:sz w:val="18"/>
          <w:szCs w:val="18"/>
        </w:rPr>
        <w:t>字号：</w:t>
      </w:r>
      <w:hyperlink r:id="rId5" w:history="1">
        <w:r w:rsidRPr="006F4B27">
          <w:rPr>
            <w:rFonts w:ascii="Microsoft Yahei" w:eastAsia="宋体" w:hAnsi="Microsoft Yahei" w:cs="Arial"/>
            <w:color w:val="666666"/>
            <w:kern w:val="0"/>
            <w:sz w:val="18"/>
            <w:szCs w:val="18"/>
          </w:rPr>
          <w:t>大</w:t>
        </w:r>
      </w:hyperlink>
      <w:r w:rsidRPr="006F4B27">
        <w:rPr>
          <w:rFonts w:ascii="Arial" w:eastAsia="宋体" w:hAnsi="Arial" w:cs="Arial"/>
          <w:color w:val="BBBBBB"/>
          <w:kern w:val="0"/>
          <w:sz w:val="18"/>
          <w:szCs w:val="18"/>
        </w:rPr>
        <w:t> </w:t>
      </w:r>
      <w:hyperlink r:id="rId6" w:history="1">
        <w:r w:rsidRPr="006F4B27">
          <w:rPr>
            <w:rFonts w:ascii="Microsoft Yahei" w:eastAsia="宋体" w:hAnsi="Microsoft Yahei" w:cs="Arial"/>
            <w:color w:val="666666"/>
            <w:kern w:val="0"/>
            <w:sz w:val="18"/>
            <w:szCs w:val="18"/>
          </w:rPr>
          <w:t>中</w:t>
        </w:r>
      </w:hyperlink>
      <w:r w:rsidRPr="006F4B27">
        <w:rPr>
          <w:rFonts w:ascii="Arial" w:eastAsia="宋体" w:hAnsi="Arial" w:cs="Arial"/>
          <w:color w:val="BBBBBB"/>
          <w:kern w:val="0"/>
          <w:sz w:val="18"/>
          <w:szCs w:val="18"/>
        </w:rPr>
        <w:t> </w:t>
      </w:r>
      <w:hyperlink r:id="rId7" w:history="1">
        <w:r w:rsidRPr="006F4B27">
          <w:rPr>
            <w:rFonts w:ascii="Microsoft Yahei" w:eastAsia="宋体" w:hAnsi="Microsoft Yahei" w:cs="Arial"/>
            <w:color w:val="666666"/>
            <w:kern w:val="0"/>
            <w:sz w:val="18"/>
            <w:szCs w:val="18"/>
          </w:rPr>
          <w:t>小</w:t>
        </w:r>
      </w:hyperlink>
    </w:p>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color w:val="666666"/>
          <w:kern w:val="0"/>
          <w:szCs w:val="21"/>
        </w:rPr>
        <w:t>汇添富全球医疗保健混合型证券投资基金的发行期为</w:t>
      </w:r>
      <w:r w:rsidRPr="006F4B27">
        <w:rPr>
          <w:rFonts w:ascii="Microsoft Yahei" w:eastAsia="宋体" w:hAnsi="Microsoft Yahei" w:cs="宋体"/>
          <w:color w:val="666666"/>
          <w:kern w:val="0"/>
          <w:szCs w:val="21"/>
        </w:rPr>
        <w:t>2017</w:t>
      </w:r>
      <w:r w:rsidRPr="006F4B27">
        <w:rPr>
          <w:rFonts w:ascii="Microsoft Yahei" w:eastAsia="宋体" w:hAnsi="Microsoft Yahei" w:cs="宋体"/>
          <w:color w:val="666666"/>
          <w:kern w:val="0"/>
          <w:szCs w:val="21"/>
        </w:rPr>
        <w:t>年</w:t>
      </w:r>
      <w:r w:rsidRPr="006F4B27">
        <w:rPr>
          <w:rFonts w:ascii="Microsoft Yahei" w:eastAsia="宋体" w:hAnsi="Microsoft Yahei" w:cs="宋体"/>
          <w:color w:val="666666"/>
          <w:kern w:val="0"/>
          <w:szCs w:val="21"/>
        </w:rPr>
        <w:t>7</w:t>
      </w:r>
      <w:r w:rsidRPr="006F4B27">
        <w:rPr>
          <w:rFonts w:ascii="Microsoft Yahei" w:eastAsia="宋体" w:hAnsi="Microsoft Yahei" w:cs="宋体"/>
          <w:color w:val="666666"/>
          <w:kern w:val="0"/>
          <w:szCs w:val="21"/>
        </w:rPr>
        <w:t>月</w:t>
      </w:r>
      <w:r w:rsidRPr="006F4B27">
        <w:rPr>
          <w:rFonts w:ascii="Microsoft Yahei" w:eastAsia="宋体" w:hAnsi="Microsoft Yahei" w:cs="宋体"/>
          <w:color w:val="666666"/>
          <w:kern w:val="0"/>
          <w:szCs w:val="21"/>
        </w:rPr>
        <w:t>25</w:t>
      </w:r>
      <w:r w:rsidRPr="006F4B27">
        <w:rPr>
          <w:rFonts w:ascii="Microsoft Yahei" w:eastAsia="宋体" w:hAnsi="Microsoft Yahei" w:cs="宋体"/>
          <w:color w:val="666666"/>
          <w:kern w:val="0"/>
          <w:szCs w:val="21"/>
        </w:rPr>
        <w:t>日至</w:t>
      </w:r>
      <w:r w:rsidRPr="006F4B27">
        <w:rPr>
          <w:rFonts w:ascii="Microsoft Yahei" w:eastAsia="宋体" w:hAnsi="Microsoft Yahei" w:cs="宋体"/>
          <w:color w:val="666666"/>
          <w:kern w:val="0"/>
          <w:szCs w:val="21"/>
        </w:rPr>
        <w:t>2017</w:t>
      </w:r>
      <w:r w:rsidRPr="006F4B27">
        <w:rPr>
          <w:rFonts w:ascii="Microsoft Yahei" w:eastAsia="宋体" w:hAnsi="Microsoft Yahei" w:cs="宋体"/>
          <w:color w:val="666666"/>
          <w:kern w:val="0"/>
          <w:szCs w:val="21"/>
        </w:rPr>
        <w:t>年</w:t>
      </w:r>
      <w:r w:rsidRPr="006F4B27">
        <w:rPr>
          <w:rFonts w:ascii="Microsoft Yahei" w:eastAsia="宋体" w:hAnsi="Microsoft Yahei" w:cs="宋体"/>
          <w:color w:val="666666"/>
          <w:kern w:val="0"/>
          <w:szCs w:val="21"/>
        </w:rPr>
        <w:t>8</w:t>
      </w:r>
      <w:r w:rsidRPr="006F4B27">
        <w:rPr>
          <w:rFonts w:ascii="Microsoft Yahei" w:eastAsia="宋体" w:hAnsi="Microsoft Yahei" w:cs="宋体"/>
          <w:color w:val="666666"/>
          <w:kern w:val="0"/>
          <w:szCs w:val="21"/>
        </w:rPr>
        <w:t>月</w:t>
      </w:r>
      <w:r w:rsidRPr="006F4B27">
        <w:rPr>
          <w:rFonts w:ascii="Microsoft Yahei" w:eastAsia="宋体" w:hAnsi="Microsoft Yahei" w:cs="宋体"/>
          <w:color w:val="666666"/>
          <w:kern w:val="0"/>
          <w:szCs w:val="21"/>
        </w:rPr>
        <w:t>14</w:t>
      </w:r>
      <w:r w:rsidRPr="006F4B27">
        <w:rPr>
          <w:rFonts w:ascii="Microsoft Yahei" w:eastAsia="宋体" w:hAnsi="Microsoft Yahei" w:cs="宋体"/>
          <w:color w:val="666666"/>
          <w:kern w:val="0"/>
          <w:szCs w:val="21"/>
        </w:rPr>
        <w:t>日。根据汇添富基金管理股份有限公司（以下简称</w:t>
      </w:r>
      <w:r w:rsidRPr="006F4B27">
        <w:rPr>
          <w:rFonts w:ascii="Microsoft Yahei" w:eastAsia="宋体" w:hAnsi="Microsoft Yahei" w:cs="宋体"/>
          <w:color w:val="666666"/>
          <w:kern w:val="0"/>
          <w:szCs w:val="21"/>
        </w:rPr>
        <w:t>“</w:t>
      </w:r>
      <w:r w:rsidRPr="006F4B27">
        <w:rPr>
          <w:rFonts w:ascii="Microsoft Yahei" w:eastAsia="宋体" w:hAnsi="Microsoft Yahei" w:cs="宋体"/>
          <w:color w:val="666666"/>
          <w:kern w:val="0"/>
          <w:szCs w:val="21"/>
        </w:rPr>
        <w:t>本公司</w:t>
      </w:r>
      <w:r w:rsidRPr="006F4B27">
        <w:rPr>
          <w:rFonts w:ascii="Microsoft Yahei" w:eastAsia="宋体" w:hAnsi="Microsoft Yahei" w:cs="宋体"/>
          <w:color w:val="666666"/>
          <w:kern w:val="0"/>
          <w:szCs w:val="21"/>
        </w:rPr>
        <w:t>”</w:t>
      </w:r>
      <w:r w:rsidRPr="006F4B27">
        <w:rPr>
          <w:rFonts w:ascii="Microsoft Yahei" w:eastAsia="宋体" w:hAnsi="Microsoft Yahei" w:cs="宋体"/>
          <w:color w:val="666666"/>
          <w:kern w:val="0"/>
          <w:szCs w:val="21"/>
        </w:rPr>
        <w:t>）与联讯证券股份有限公司</w:t>
      </w:r>
      <w:r w:rsidRPr="006F4B27">
        <w:rPr>
          <w:rFonts w:ascii="Microsoft Yahei" w:eastAsia="宋体" w:hAnsi="Microsoft Yahei" w:cs="宋体"/>
          <w:color w:val="666666"/>
          <w:kern w:val="0"/>
          <w:szCs w:val="21"/>
        </w:rPr>
        <w:t>(</w:t>
      </w:r>
      <w:r w:rsidRPr="006F4B27">
        <w:rPr>
          <w:rFonts w:ascii="Microsoft Yahei" w:eastAsia="宋体" w:hAnsi="Microsoft Yahei" w:cs="宋体"/>
          <w:color w:val="666666"/>
          <w:kern w:val="0"/>
          <w:szCs w:val="21"/>
        </w:rPr>
        <w:t>以下简称</w:t>
      </w:r>
      <w:r w:rsidRPr="006F4B27">
        <w:rPr>
          <w:rFonts w:ascii="Microsoft Yahei" w:eastAsia="宋体" w:hAnsi="Microsoft Yahei" w:cs="宋体"/>
          <w:color w:val="666666"/>
          <w:kern w:val="0"/>
          <w:szCs w:val="21"/>
        </w:rPr>
        <w:t>“</w:t>
      </w:r>
      <w:r w:rsidRPr="006F4B27">
        <w:rPr>
          <w:rFonts w:ascii="Microsoft Yahei" w:eastAsia="宋体" w:hAnsi="Microsoft Yahei" w:cs="宋体"/>
          <w:color w:val="666666"/>
          <w:kern w:val="0"/>
          <w:szCs w:val="21"/>
        </w:rPr>
        <w:t>联讯证券</w:t>
      </w:r>
      <w:r w:rsidRPr="006F4B27">
        <w:rPr>
          <w:rFonts w:ascii="Microsoft Yahei" w:eastAsia="宋体" w:hAnsi="Microsoft Yahei" w:cs="宋体"/>
          <w:color w:val="666666"/>
          <w:kern w:val="0"/>
          <w:szCs w:val="21"/>
        </w:rPr>
        <w:t>”)</w:t>
      </w:r>
      <w:r w:rsidRPr="006F4B27">
        <w:rPr>
          <w:rFonts w:ascii="Microsoft Yahei" w:eastAsia="宋体" w:hAnsi="Microsoft Yahei" w:cs="宋体"/>
          <w:color w:val="666666"/>
          <w:kern w:val="0"/>
          <w:szCs w:val="21"/>
        </w:rPr>
        <w:t>签署的协议，自</w:t>
      </w:r>
      <w:r w:rsidRPr="006F4B27">
        <w:rPr>
          <w:rFonts w:ascii="Microsoft Yahei" w:eastAsia="宋体" w:hAnsi="Microsoft Yahei" w:cs="宋体"/>
          <w:color w:val="666666"/>
          <w:kern w:val="0"/>
          <w:szCs w:val="21"/>
        </w:rPr>
        <w:t>2017</w:t>
      </w:r>
      <w:r w:rsidRPr="006F4B27">
        <w:rPr>
          <w:rFonts w:ascii="Microsoft Yahei" w:eastAsia="宋体" w:hAnsi="Microsoft Yahei" w:cs="宋体"/>
          <w:color w:val="666666"/>
          <w:kern w:val="0"/>
          <w:szCs w:val="21"/>
        </w:rPr>
        <w:t>年</w:t>
      </w:r>
      <w:r w:rsidRPr="006F4B27">
        <w:rPr>
          <w:rFonts w:ascii="Microsoft Yahei" w:eastAsia="宋体" w:hAnsi="Microsoft Yahei" w:cs="宋体"/>
          <w:color w:val="666666"/>
          <w:kern w:val="0"/>
          <w:szCs w:val="21"/>
        </w:rPr>
        <w:t>8</w:t>
      </w:r>
      <w:r w:rsidRPr="006F4B27">
        <w:rPr>
          <w:rFonts w:ascii="Microsoft Yahei" w:eastAsia="宋体" w:hAnsi="Microsoft Yahei" w:cs="宋体"/>
          <w:color w:val="666666"/>
          <w:kern w:val="0"/>
          <w:szCs w:val="21"/>
        </w:rPr>
        <w:t>月</w:t>
      </w:r>
      <w:r w:rsidRPr="006F4B27">
        <w:rPr>
          <w:rFonts w:ascii="Microsoft Yahei" w:eastAsia="宋体" w:hAnsi="Microsoft Yahei" w:cs="宋体"/>
          <w:color w:val="666666"/>
          <w:kern w:val="0"/>
          <w:szCs w:val="21"/>
        </w:rPr>
        <w:t>3</w:t>
      </w:r>
      <w:r w:rsidRPr="006F4B27">
        <w:rPr>
          <w:rFonts w:ascii="Microsoft Yahei" w:eastAsia="宋体" w:hAnsi="Microsoft Yahei" w:cs="宋体"/>
          <w:color w:val="666666"/>
          <w:kern w:val="0"/>
          <w:szCs w:val="21"/>
        </w:rPr>
        <w:t>日起，汇添富全球医疗保健混合型证券投资基金的人民币份额增加联讯证券为代销机构，办理本基金的认购业务。</w:t>
      </w:r>
    </w:p>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b/>
          <w:bCs/>
          <w:color w:val="666666"/>
          <w:kern w:val="0"/>
          <w:szCs w:val="21"/>
        </w:rPr>
        <w:t>一、代销基金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3975"/>
      </w:tblGrid>
      <w:tr w:rsidR="006F4B27" w:rsidRPr="006F4B27" w:rsidTr="006F4B27">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b/>
                <w:bCs/>
                <w:color w:val="666666"/>
                <w:kern w:val="0"/>
                <w:szCs w:val="21"/>
              </w:rPr>
              <w:t>基金简称</w:t>
            </w:r>
          </w:p>
        </w:tc>
        <w:tc>
          <w:tcPr>
            <w:tcW w:w="397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b/>
                <w:bCs/>
                <w:color w:val="666666"/>
                <w:kern w:val="0"/>
                <w:szCs w:val="21"/>
              </w:rPr>
              <w:t>基金代码</w:t>
            </w:r>
          </w:p>
        </w:tc>
      </w:tr>
      <w:tr w:rsidR="006F4B27" w:rsidRPr="006F4B27" w:rsidTr="006F4B27">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color w:val="666666"/>
                <w:kern w:val="0"/>
                <w:szCs w:val="21"/>
              </w:rPr>
              <w:t>添富全球医疗混合(QDII)人民币</w:t>
            </w:r>
          </w:p>
        </w:tc>
        <w:tc>
          <w:tcPr>
            <w:tcW w:w="397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color w:val="666666"/>
                <w:kern w:val="0"/>
                <w:szCs w:val="21"/>
              </w:rPr>
              <w:t>004877</w:t>
            </w:r>
          </w:p>
        </w:tc>
      </w:tr>
    </w:tbl>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b/>
          <w:bCs/>
          <w:color w:val="666666"/>
          <w:kern w:val="0"/>
          <w:szCs w:val="21"/>
        </w:rPr>
        <w:t>二、新增代销机构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00"/>
        <w:gridCol w:w="2835"/>
      </w:tblGrid>
      <w:tr w:rsidR="006F4B27" w:rsidRPr="006F4B27" w:rsidTr="006F4B2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b/>
                <w:bCs/>
                <w:color w:val="666666"/>
                <w:kern w:val="0"/>
                <w:szCs w:val="21"/>
              </w:rPr>
              <w:t>代销机构</w:t>
            </w:r>
          </w:p>
        </w:tc>
        <w:tc>
          <w:tcPr>
            <w:tcW w:w="2700"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b/>
                <w:bCs/>
                <w:color w:val="666666"/>
                <w:kern w:val="0"/>
                <w:szCs w:val="21"/>
              </w:rPr>
              <w:t>网址</w:t>
            </w:r>
          </w:p>
        </w:tc>
        <w:tc>
          <w:tcPr>
            <w:tcW w:w="283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b/>
                <w:bCs/>
                <w:color w:val="666666"/>
                <w:kern w:val="0"/>
                <w:szCs w:val="21"/>
              </w:rPr>
              <w:t>客服电话</w:t>
            </w:r>
          </w:p>
        </w:tc>
      </w:tr>
      <w:tr w:rsidR="006F4B27" w:rsidRPr="006F4B27" w:rsidTr="006F4B2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color w:val="666666"/>
                <w:kern w:val="0"/>
                <w:szCs w:val="21"/>
              </w:rPr>
              <w:t>联讯证券</w:t>
            </w:r>
          </w:p>
        </w:tc>
        <w:tc>
          <w:tcPr>
            <w:tcW w:w="2700"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color w:val="666666"/>
                <w:kern w:val="0"/>
                <w:szCs w:val="21"/>
              </w:rPr>
              <w:t>www.lxzq.com.cn</w:t>
            </w:r>
          </w:p>
        </w:tc>
        <w:tc>
          <w:tcPr>
            <w:tcW w:w="2835" w:type="dxa"/>
            <w:tcBorders>
              <w:top w:val="outset" w:sz="6" w:space="0" w:color="auto"/>
              <w:left w:val="outset" w:sz="6" w:space="0" w:color="auto"/>
              <w:bottom w:val="outset" w:sz="6" w:space="0" w:color="auto"/>
              <w:right w:val="outset" w:sz="6" w:space="0" w:color="auto"/>
            </w:tcBorders>
            <w:hideMark/>
          </w:tcPr>
          <w:p w:rsidR="006F4B27" w:rsidRPr="006F4B27" w:rsidRDefault="006F4B27" w:rsidP="006F4B27">
            <w:pPr>
              <w:widowControl/>
              <w:spacing w:after="240" w:line="360" w:lineRule="atLeast"/>
              <w:ind w:firstLine="420"/>
              <w:jc w:val="center"/>
              <w:rPr>
                <w:rFonts w:ascii="宋体" w:eastAsia="宋体" w:hAnsi="宋体" w:cs="宋体"/>
                <w:color w:val="666666"/>
                <w:kern w:val="0"/>
                <w:szCs w:val="21"/>
              </w:rPr>
            </w:pPr>
            <w:r w:rsidRPr="006F4B27">
              <w:rPr>
                <w:rFonts w:ascii="宋体" w:eastAsia="宋体" w:hAnsi="宋体" w:cs="宋体"/>
                <w:color w:val="666666"/>
                <w:kern w:val="0"/>
                <w:szCs w:val="21"/>
              </w:rPr>
              <w:t>95564</w:t>
            </w:r>
          </w:p>
        </w:tc>
      </w:tr>
    </w:tbl>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color w:val="666666"/>
          <w:kern w:val="0"/>
          <w:szCs w:val="21"/>
        </w:rPr>
        <w:t>    </w:t>
      </w:r>
      <w:r w:rsidRPr="006F4B27">
        <w:rPr>
          <w:rFonts w:ascii="Microsoft Yahei" w:eastAsia="宋体" w:hAnsi="Microsoft Yahei" w:cs="宋体"/>
          <w:b/>
          <w:bCs/>
          <w:color w:val="666666"/>
          <w:kern w:val="0"/>
          <w:szCs w:val="21"/>
        </w:rPr>
        <w:t>三、其他重要提示</w:t>
      </w:r>
    </w:p>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color w:val="666666"/>
          <w:kern w:val="0"/>
          <w:szCs w:val="21"/>
        </w:rPr>
        <w:t>1</w:t>
      </w:r>
      <w:r w:rsidRPr="006F4B27">
        <w:rPr>
          <w:rFonts w:ascii="Microsoft Yahei" w:eastAsia="宋体" w:hAnsi="Microsoft Yahei" w:cs="宋体"/>
          <w:color w:val="666666"/>
          <w:kern w:val="0"/>
          <w:szCs w:val="21"/>
        </w:rPr>
        <w:t>、投资者在联讯证券办理本基金的认购投资业务，具体办理时间、费率活动内容、业务规则及办理程序请遵循联讯证券的规定。</w:t>
      </w:r>
    </w:p>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color w:val="666666"/>
          <w:kern w:val="0"/>
          <w:szCs w:val="21"/>
        </w:rPr>
        <w:t>2</w:t>
      </w:r>
      <w:r w:rsidRPr="006F4B27">
        <w:rPr>
          <w:rFonts w:ascii="Microsoft Yahei" w:eastAsia="宋体" w:hAnsi="Microsoft Yahei" w:cs="宋体"/>
          <w:color w:val="666666"/>
          <w:kern w:val="0"/>
          <w:szCs w:val="21"/>
        </w:rPr>
        <w:t>、投资者欲了解本基金的详细情况，请仔细阅读刊登于本公司网站（</w:t>
      </w:r>
      <w:r w:rsidRPr="006F4B27">
        <w:rPr>
          <w:rFonts w:ascii="Microsoft Yahei" w:eastAsia="宋体" w:hAnsi="Microsoft Yahei" w:cs="宋体"/>
          <w:color w:val="666666"/>
          <w:kern w:val="0"/>
          <w:szCs w:val="21"/>
        </w:rPr>
        <w:t>www.99fund.com</w:t>
      </w:r>
      <w:r w:rsidRPr="006F4B27">
        <w:rPr>
          <w:rFonts w:ascii="Microsoft Yahei" w:eastAsia="宋体" w:hAnsi="Microsoft Yahei" w:cs="宋体"/>
          <w:color w:val="666666"/>
          <w:kern w:val="0"/>
          <w:szCs w:val="21"/>
        </w:rPr>
        <w:t>）的《基金合同》、《招募说明书》等法律文件，还可拨打本公司客户服务热线（</w:t>
      </w:r>
      <w:r w:rsidRPr="006F4B27">
        <w:rPr>
          <w:rFonts w:ascii="Microsoft Yahei" w:eastAsia="宋体" w:hAnsi="Microsoft Yahei" w:cs="宋体"/>
          <w:color w:val="666666"/>
          <w:kern w:val="0"/>
          <w:szCs w:val="21"/>
        </w:rPr>
        <w:t>400-888-9918</w:t>
      </w:r>
      <w:r w:rsidRPr="006F4B27">
        <w:rPr>
          <w:rFonts w:ascii="Microsoft Yahei" w:eastAsia="宋体" w:hAnsi="Microsoft Yahei" w:cs="宋体"/>
          <w:color w:val="666666"/>
          <w:kern w:val="0"/>
          <w:szCs w:val="21"/>
        </w:rPr>
        <w:t>）咨询相关信息。</w:t>
      </w:r>
    </w:p>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6F4B27" w:rsidRPr="006F4B27" w:rsidRDefault="006F4B27" w:rsidP="006F4B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6F4B27">
        <w:rPr>
          <w:rFonts w:ascii="Microsoft Yahei" w:eastAsia="宋体" w:hAnsi="Microsoft Yahei" w:cs="宋体"/>
          <w:color w:val="666666"/>
          <w:kern w:val="0"/>
          <w:szCs w:val="21"/>
        </w:rPr>
        <w:t>特此公告。</w:t>
      </w:r>
    </w:p>
    <w:p w:rsidR="006F4B27" w:rsidRPr="006F4B27" w:rsidRDefault="006F4B27" w:rsidP="006F4B27">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6F4B27">
        <w:rPr>
          <w:rFonts w:ascii="Microsoft Yahei" w:eastAsia="宋体" w:hAnsi="Microsoft Yahei" w:cs="宋体"/>
          <w:color w:val="666666"/>
          <w:kern w:val="0"/>
          <w:szCs w:val="21"/>
        </w:rPr>
        <w:t> </w:t>
      </w:r>
    </w:p>
    <w:p w:rsidR="006F4B27" w:rsidRPr="006F4B27" w:rsidRDefault="006F4B27" w:rsidP="006F4B27">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6F4B27">
        <w:rPr>
          <w:rFonts w:ascii="Microsoft Yahei" w:eastAsia="宋体" w:hAnsi="Microsoft Yahei" w:cs="宋体"/>
          <w:b/>
          <w:bCs/>
          <w:color w:val="666666"/>
          <w:kern w:val="0"/>
          <w:szCs w:val="21"/>
        </w:rPr>
        <w:t>汇添富基金管理股份有限公司</w:t>
      </w:r>
    </w:p>
    <w:p w:rsidR="006F4B27" w:rsidRPr="006F4B27" w:rsidRDefault="006F4B27" w:rsidP="006F4B27">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6F4B27">
        <w:rPr>
          <w:rFonts w:ascii="Microsoft Yahei" w:eastAsia="宋体" w:hAnsi="Microsoft Yahei" w:cs="宋体"/>
          <w:b/>
          <w:bCs/>
          <w:color w:val="666666"/>
          <w:kern w:val="0"/>
          <w:szCs w:val="21"/>
        </w:rPr>
        <w:t>2017</w:t>
      </w:r>
      <w:r w:rsidRPr="006F4B27">
        <w:rPr>
          <w:rFonts w:ascii="Microsoft Yahei" w:eastAsia="宋体" w:hAnsi="Microsoft Yahei" w:cs="宋体"/>
          <w:b/>
          <w:bCs/>
          <w:color w:val="666666"/>
          <w:kern w:val="0"/>
          <w:szCs w:val="21"/>
        </w:rPr>
        <w:t>年</w:t>
      </w:r>
      <w:r w:rsidRPr="006F4B27">
        <w:rPr>
          <w:rFonts w:ascii="Microsoft Yahei" w:eastAsia="宋体" w:hAnsi="Microsoft Yahei" w:cs="宋体"/>
          <w:b/>
          <w:bCs/>
          <w:color w:val="666666"/>
          <w:kern w:val="0"/>
          <w:szCs w:val="21"/>
        </w:rPr>
        <w:t>8</w:t>
      </w:r>
      <w:r w:rsidRPr="006F4B27">
        <w:rPr>
          <w:rFonts w:ascii="Microsoft Yahei" w:eastAsia="宋体" w:hAnsi="Microsoft Yahei" w:cs="宋体"/>
          <w:b/>
          <w:bCs/>
          <w:color w:val="666666"/>
          <w:kern w:val="0"/>
          <w:szCs w:val="21"/>
        </w:rPr>
        <w:t>月</w:t>
      </w:r>
      <w:r w:rsidRPr="006F4B27">
        <w:rPr>
          <w:rFonts w:ascii="Microsoft Yahei" w:eastAsia="宋体" w:hAnsi="Microsoft Yahei" w:cs="宋体"/>
          <w:b/>
          <w:bCs/>
          <w:color w:val="666666"/>
          <w:kern w:val="0"/>
          <w:szCs w:val="21"/>
        </w:rPr>
        <w:t>3</w:t>
      </w:r>
      <w:r w:rsidRPr="006F4B27">
        <w:rPr>
          <w:rFonts w:ascii="Microsoft Yahei" w:eastAsia="宋体" w:hAnsi="Microsoft Yahei" w:cs="宋体"/>
          <w:b/>
          <w:bCs/>
          <w:color w:val="666666"/>
          <w:kern w:val="0"/>
          <w:szCs w:val="21"/>
        </w:rPr>
        <w:t>日</w:t>
      </w:r>
    </w:p>
    <w:p w:rsidR="00BB4832" w:rsidRDefault="00BB4832"/>
    <w:sectPr w:rsidR="00BB48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27"/>
    <w:rsid w:val="006F4B27"/>
    <w:rsid w:val="00BB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F4B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F4B27"/>
    <w:rPr>
      <w:rFonts w:ascii="宋体" w:eastAsia="宋体" w:hAnsi="宋体" w:cs="宋体"/>
      <w:b/>
      <w:bCs/>
      <w:kern w:val="0"/>
      <w:sz w:val="27"/>
      <w:szCs w:val="27"/>
    </w:rPr>
  </w:style>
  <w:style w:type="character" w:customStyle="1" w:styleId="apple-converted-space">
    <w:name w:val="apple-converted-space"/>
    <w:basedOn w:val="a0"/>
    <w:rsid w:val="006F4B27"/>
  </w:style>
  <w:style w:type="character" w:styleId="a3">
    <w:name w:val="Hyperlink"/>
    <w:basedOn w:val="a0"/>
    <w:uiPriority w:val="99"/>
    <w:semiHidden/>
    <w:unhideWhenUsed/>
    <w:rsid w:val="006F4B27"/>
    <w:rPr>
      <w:color w:val="0000FF"/>
      <w:u w:val="single"/>
    </w:rPr>
  </w:style>
  <w:style w:type="paragraph" w:styleId="a4">
    <w:name w:val="Normal (Web)"/>
    <w:basedOn w:val="a"/>
    <w:uiPriority w:val="99"/>
    <w:unhideWhenUsed/>
    <w:rsid w:val="006F4B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F4B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F4B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F4B27"/>
    <w:rPr>
      <w:rFonts w:ascii="宋体" w:eastAsia="宋体" w:hAnsi="宋体" w:cs="宋体"/>
      <w:b/>
      <w:bCs/>
      <w:kern w:val="0"/>
      <w:sz w:val="27"/>
      <w:szCs w:val="27"/>
    </w:rPr>
  </w:style>
  <w:style w:type="character" w:customStyle="1" w:styleId="apple-converted-space">
    <w:name w:val="apple-converted-space"/>
    <w:basedOn w:val="a0"/>
    <w:rsid w:val="006F4B27"/>
  </w:style>
  <w:style w:type="character" w:styleId="a3">
    <w:name w:val="Hyperlink"/>
    <w:basedOn w:val="a0"/>
    <w:uiPriority w:val="99"/>
    <w:semiHidden/>
    <w:unhideWhenUsed/>
    <w:rsid w:val="006F4B27"/>
    <w:rPr>
      <w:color w:val="0000FF"/>
      <w:u w:val="single"/>
    </w:rPr>
  </w:style>
  <w:style w:type="paragraph" w:styleId="a4">
    <w:name w:val="Normal (Web)"/>
    <w:basedOn w:val="a"/>
    <w:uiPriority w:val="99"/>
    <w:unhideWhenUsed/>
    <w:rsid w:val="006F4B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F4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68415">
      <w:bodyDiv w:val="1"/>
      <w:marLeft w:val="0"/>
      <w:marRight w:val="0"/>
      <w:marTop w:val="0"/>
      <w:marBottom w:val="0"/>
      <w:divBdr>
        <w:top w:val="none" w:sz="0" w:space="0" w:color="auto"/>
        <w:left w:val="none" w:sz="0" w:space="0" w:color="auto"/>
        <w:bottom w:val="none" w:sz="0" w:space="0" w:color="auto"/>
        <w:right w:val="none" w:sz="0" w:space="0" w:color="auto"/>
      </w:divBdr>
      <w:divsChild>
        <w:div w:id="1431511424">
          <w:marLeft w:val="0"/>
          <w:marRight w:val="0"/>
          <w:marTop w:val="150"/>
          <w:marBottom w:val="300"/>
          <w:divBdr>
            <w:top w:val="single" w:sz="6" w:space="8" w:color="BBBBBB"/>
            <w:left w:val="none" w:sz="0" w:space="0" w:color="auto"/>
            <w:bottom w:val="none" w:sz="0" w:space="0" w:color="auto"/>
            <w:right w:val="none" w:sz="0" w:space="0" w:color="auto"/>
          </w:divBdr>
        </w:div>
        <w:div w:id="146573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0803/12432014.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803/12432014.shtml" TargetMode="External"/><Relationship Id="rId5" Type="http://schemas.openxmlformats.org/officeDocument/2006/relationships/hyperlink" Target="http://www.99fund.com/main/a/20170803/12432014.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2017-08-03T05:19:00Z</dcterms:created>
  <dcterms:modified xsi:type="dcterms:W3CDTF">2017-08-03T05:19:00Z</dcterms:modified>
</cp:coreProperties>
</file>