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1" w:rsidRPr="005733E1" w:rsidRDefault="005733E1" w:rsidP="005733E1">
      <w:pPr>
        <w:widowControl/>
        <w:shd w:val="clear" w:color="auto" w:fill="FFFFFF"/>
        <w:spacing w:line="450" w:lineRule="atLeast"/>
        <w:jc w:val="left"/>
        <w:outlineLvl w:val="1"/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</w:pPr>
      <w:bookmarkStart w:id="0" w:name="_GoBack"/>
      <w:bookmarkEnd w:id="0"/>
      <w:r w:rsidRPr="005733E1">
        <w:rPr>
          <w:rFonts w:ascii="����" w:eastAsia="宋体" w:hAnsi="����" w:cs="宋体"/>
          <w:b/>
          <w:bCs/>
          <w:color w:val="4D4D4D"/>
          <w:kern w:val="0"/>
          <w:sz w:val="27"/>
          <w:szCs w:val="27"/>
        </w:rPr>
        <w:t>融通中国概念债券基金经理变更公告</w:t>
      </w:r>
    </w:p>
    <w:p w:rsidR="005733E1" w:rsidRPr="005733E1" w:rsidRDefault="005733E1" w:rsidP="005733E1">
      <w:pPr>
        <w:widowControl/>
        <w:shd w:val="clear" w:color="auto" w:fill="FFFFFF"/>
        <w:spacing w:line="555" w:lineRule="atLeast"/>
        <w:jc w:val="left"/>
        <w:outlineLvl w:val="1"/>
        <w:rPr>
          <w:rFonts w:ascii="����" w:eastAsia="宋体" w:hAnsi="����" w:cs="宋体"/>
          <w:color w:val="4D4D4D"/>
          <w:kern w:val="0"/>
          <w:szCs w:val="21"/>
        </w:rPr>
      </w:pPr>
      <w:bookmarkStart w:id="1" w:name="_Toc275961408"/>
      <w:bookmarkEnd w:id="1"/>
      <w:r w:rsidRPr="005733E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1 公告基本信息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4303"/>
      </w:tblGrid>
      <w:tr w:rsidR="005733E1" w:rsidRPr="005733E1" w:rsidTr="005733E1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基金名称</w:t>
            </w:r>
          </w:p>
        </w:tc>
        <w:tc>
          <w:tcPr>
            <w:tcW w:w="4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融通中国概念债券型证券投资基金（QDII）</w:t>
            </w:r>
          </w:p>
        </w:tc>
      </w:tr>
      <w:tr w:rsidR="005733E1" w:rsidRPr="005733E1" w:rsidTr="005733E1"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基金简称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融通中国概念债券（QDII）</w:t>
            </w:r>
          </w:p>
        </w:tc>
      </w:tr>
      <w:tr w:rsidR="005733E1" w:rsidRPr="005733E1" w:rsidTr="005733E1"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基金主代码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005243</w:t>
            </w:r>
          </w:p>
        </w:tc>
      </w:tr>
      <w:tr w:rsidR="005733E1" w:rsidRPr="005733E1" w:rsidTr="005733E1"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基金管理人名称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融通基金管理有限公司</w:t>
            </w:r>
          </w:p>
        </w:tc>
      </w:tr>
      <w:tr w:rsidR="005733E1" w:rsidRPr="005733E1" w:rsidTr="005733E1"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公告依据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《证券投资基金信息披露管理办法》</w:t>
            </w:r>
          </w:p>
        </w:tc>
      </w:tr>
      <w:tr w:rsidR="005733E1" w:rsidRPr="005733E1" w:rsidTr="005733E1"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基金经理变更类型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增聘基金经理</w:t>
            </w:r>
          </w:p>
        </w:tc>
      </w:tr>
      <w:tr w:rsidR="005733E1" w:rsidRPr="005733E1" w:rsidTr="005733E1"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新任基金</w:t>
            </w:r>
            <w:proofErr w:type="gramEnd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经理姓名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成涛</w:t>
            </w:r>
          </w:p>
        </w:tc>
      </w:tr>
      <w:tr w:rsidR="005733E1" w:rsidRPr="005733E1" w:rsidTr="005733E1"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共同管理本基金的其他基金经理姓名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</w:t>
            </w:r>
            <w:proofErr w:type="gramStart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浩</w:t>
            </w:r>
            <w:proofErr w:type="gramEnd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宇</w:t>
            </w:r>
          </w:p>
        </w:tc>
      </w:tr>
    </w:tbl>
    <w:p w:rsidR="005733E1" w:rsidRPr="005733E1" w:rsidRDefault="005733E1" w:rsidP="005733E1">
      <w:pPr>
        <w:widowControl/>
        <w:shd w:val="clear" w:color="auto" w:fill="FFFFFF"/>
        <w:spacing w:line="555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5733E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5733E1" w:rsidRPr="005733E1" w:rsidRDefault="005733E1" w:rsidP="005733E1">
      <w:pPr>
        <w:widowControl/>
        <w:shd w:val="clear" w:color="auto" w:fill="FFFFFF"/>
        <w:spacing w:line="555" w:lineRule="atLeast"/>
        <w:jc w:val="left"/>
        <w:outlineLvl w:val="1"/>
        <w:rPr>
          <w:rFonts w:ascii="����" w:eastAsia="宋体" w:hAnsi="����" w:cs="宋体"/>
          <w:color w:val="4D4D4D"/>
          <w:kern w:val="0"/>
          <w:szCs w:val="21"/>
        </w:rPr>
      </w:pPr>
      <w:bookmarkStart w:id="2" w:name="_Toc275961409"/>
      <w:bookmarkEnd w:id="2"/>
      <w:r w:rsidRPr="005733E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2 </w:t>
      </w:r>
      <w:proofErr w:type="gramStart"/>
      <w:r w:rsidRPr="005733E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新任基金</w:t>
      </w:r>
      <w:proofErr w:type="gramEnd"/>
      <w:r w:rsidRPr="005733E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经理的相关信息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125"/>
        <w:gridCol w:w="1425"/>
        <w:gridCol w:w="1275"/>
        <w:gridCol w:w="1320"/>
      </w:tblGrid>
      <w:tr w:rsidR="005733E1" w:rsidRPr="005733E1" w:rsidTr="005733E1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新任基金</w:t>
            </w:r>
            <w:proofErr w:type="gramEnd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经理姓名</w:t>
            </w:r>
          </w:p>
        </w:tc>
        <w:tc>
          <w:tcPr>
            <w:tcW w:w="51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成涛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任职日期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2018年1月11日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证券从业年限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证券投资管理从业年限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过往从业经历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成涛先生，加拿大不列颠哥伦比亚大学数理金融硕士、南开大学统计学学士，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年资产管理从业经验，具有基金从业资格。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2012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月至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2015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月在国家外汇管理局从事外汇储备海外投资工作，先后担任助理债券交易员、资金交易员、外汇和衍生品交易员。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2015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月至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proofErr w:type="gramStart"/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任嘉实基金</w:t>
            </w:r>
            <w:proofErr w:type="gramEnd"/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外汇交易员、海外资产策略研究员，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5733E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月起任融通基金国际业务部投资经理。</w:t>
            </w:r>
          </w:p>
        </w:tc>
      </w:tr>
      <w:tr w:rsidR="005733E1" w:rsidRPr="005733E1" w:rsidTr="005733E1"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其中：管理过公</w:t>
            </w:r>
            <w:proofErr w:type="gramStart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募基金</w:t>
            </w:r>
            <w:proofErr w:type="gramEnd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的名称</w:t>
            </w:r>
            <w:proofErr w:type="gramStart"/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及期间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</w:t>
            </w:r>
          </w:p>
          <w:p w:rsidR="005733E1" w:rsidRPr="005733E1" w:rsidRDefault="005733E1" w:rsidP="005733E1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主代码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基金名称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任职日期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离任日期</w:t>
            </w:r>
          </w:p>
        </w:tc>
      </w:tr>
      <w:tr w:rsidR="005733E1" w:rsidRPr="005733E1" w:rsidTr="005733E1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3E1" w:rsidRPr="005733E1" w:rsidRDefault="005733E1" w:rsidP="005733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是否曾被监管机构予以行政处罚或采取行政监管措施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否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是否已取得基金从业资格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取得的其他相关从业资格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国籍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学历、学位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5733E1" w:rsidRPr="005733E1" w:rsidTr="005733E1"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是否已按规定在中国基金业协会注册/登记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733E1" w:rsidRPr="005733E1" w:rsidRDefault="005733E1" w:rsidP="005733E1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33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</w:tr>
    </w:tbl>
    <w:p w:rsidR="005733E1" w:rsidRPr="005733E1" w:rsidRDefault="005733E1" w:rsidP="005733E1">
      <w:pPr>
        <w:widowControl/>
        <w:shd w:val="clear" w:color="auto" w:fill="FFFFFF"/>
        <w:spacing w:line="555" w:lineRule="atLeast"/>
        <w:jc w:val="left"/>
        <w:outlineLvl w:val="1"/>
        <w:rPr>
          <w:rFonts w:ascii="����" w:eastAsia="宋体" w:hAnsi="����" w:cs="宋体"/>
          <w:color w:val="4D4D4D"/>
          <w:kern w:val="0"/>
          <w:szCs w:val="21"/>
        </w:rPr>
      </w:pPr>
      <w:bookmarkStart w:id="3" w:name="_Toc275961411"/>
      <w:bookmarkEnd w:id="3"/>
      <w:r w:rsidRPr="005733E1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3 其他需要说明的事项</w:t>
      </w:r>
    </w:p>
    <w:p w:rsidR="005733E1" w:rsidRPr="005733E1" w:rsidRDefault="005733E1" w:rsidP="005733E1">
      <w:pPr>
        <w:widowControl/>
        <w:shd w:val="clear" w:color="auto" w:fill="FFFFFF"/>
        <w:spacing w:line="315" w:lineRule="atLeast"/>
        <w:ind w:firstLine="480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5733E1">
        <w:rPr>
          <w:rFonts w:ascii="宋体" w:eastAsia="宋体" w:hAnsi="宋体" w:cs="宋体" w:hint="eastAsia"/>
          <w:color w:val="4D4D4D"/>
          <w:kern w:val="0"/>
          <w:sz w:val="24"/>
          <w:szCs w:val="24"/>
          <w:bdr w:val="none" w:sz="0" w:space="0" w:color="auto" w:frame="1"/>
        </w:rPr>
        <w:t>截至本公告发布日，上述人员未被监管机构予以行政处罚或采取行政监管措施。上述事项已按规定在中国证券投资基金业协会办理注册手续，并报中国证券监督管理委员会深圳监管局备案。</w:t>
      </w:r>
    </w:p>
    <w:p w:rsidR="005733E1" w:rsidRPr="005733E1" w:rsidRDefault="005733E1" w:rsidP="005733E1">
      <w:pPr>
        <w:widowControl/>
        <w:shd w:val="clear" w:color="auto" w:fill="FFFFFF"/>
        <w:spacing w:line="390" w:lineRule="atLeast"/>
        <w:jc w:val="left"/>
        <w:rPr>
          <w:rFonts w:ascii="����" w:eastAsia="宋体" w:hAnsi="����" w:cs="宋体"/>
          <w:color w:val="4D4D4D"/>
          <w:kern w:val="0"/>
          <w:szCs w:val="21"/>
        </w:rPr>
      </w:pPr>
      <w:r w:rsidRPr="005733E1">
        <w:rPr>
          <w:rFonts w:ascii="Times New Roman" w:eastAsia="宋体" w:hAnsi="Times New Roman" w:cs="Times New Roman"/>
          <w:color w:val="4D4D4D"/>
          <w:kern w:val="0"/>
          <w:sz w:val="36"/>
          <w:szCs w:val="36"/>
          <w:bdr w:val="none" w:sz="0" w:space="0" w:color="auto" w:frame="1"/>
        </w:rPr>
        <w:t> </w:t>
      </w:r>
    </w:p>
    <w:p w:rsidR="00D5586E" w:rsidRDefault="00D5586E" w:rsidP="00D5586E">
      <w:pPr>
        <w:pStyle w:val="a3"/>
        <w:ind w:left="360" w:firstLineChars="0" w:firstLine="0"/>
      </w:pPr>
    </w:p>
    <w:sectPr w:rsidR="00D55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108"/>
    <w:multiLevelType w:val="hybridMultilevel"/>
    <w:tmpl w:val="4B9AD202"/>
    <w:lvl w:ilvl="0" w:tplc="E012B9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9417A4"/>
    <w:multiLevelType w:val="hybridMultilevel"/>
    <w:tmpl w:val="15A0E99C"/>
    <w:lvl w:ilvl="0" w:tplc="38D2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6E"/>
    <w:rsid w:val="005733E1"/>
    <w:rsid w:val="0061117A"/>
    <w:rsid w:val="00D5586E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33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6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733E1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unhideWhenUsed/>
    <w:rsid w:val="00573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33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3E1"/>
  </w:style>
  <w:style w:type="character" w:styleId="a6">
    <w:name w:val="Strong"/>
    <w:basedOn w:val="a0"/>
    <w:uiPriority w:val="22"/>
    <w:qFormat/>
    <w:rsid w:val="00573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33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6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733E1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unhideWhenUsed/>
    <w:rsid w:val="00573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33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3E1"/>
  </w:style>
  <w:style w:type="character" w:styleId="a6">
    <w:name w:val="Strong"/>
    <w:basedOn w:val="a0"/>
    <w:uiPriority w:val="22"/>
    <w:qFormat/>
    <w:rsid w:val="0057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493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2018-01-11T03:14:00Z</dcterms:created>
  <dcterms:modified xsi:type="dcterms:W3CDTF">2018-01-11T06:30:00Z</dcterms:modified>
</cp:coreProperties>
</file>