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A2" w:rsidRPr="005C5FA2" w:rsidRDefault="005C5FA2" w:rsidP="005C5FA2">
      <w:pPr>
        <w:widowControl/>
        <w:spacing w:line="480" w:lineRule="atLeast"/>
        <w:jc w:val="left"/>
        <w:outlineLvl w:val="2"/>
        <w:rPr>
          <w:rFonts w:ascii="微软雅黑" w:eastAsia="微软雅黑" w:hAnsi="微软雅黑" w:cs="宋体"/>
          <w:color w:val="333333"/>
          <w:kern w:val="0"/>
          <w:sz w:val="36"/>
          <w:szCs w:val="36"/>
        </w:rPr>
      </w:pPr>
      <w:r w:rsidRPr="005C5FA2">
        <w:rPr>
          <w:rFonts w:ascii="微软雅黑" w:eastAsia="微软雅黑" w:hAnsi="微软雅黑" w:cs="宋体" w:hint="eastAsia"/>
          <w:color w:val="333333"/>
          <w:kern w:val="0"/>
          <w:sz w:val="36"/>
          <w:szCs w:val="36"/>
        </w:rPr>
        <w:t>招商</w:t>
      </w:r>
      <w:proofErr w:type="gramStart"/>
      <w:r w:rsidRPr="005C5FA2">
        <w:rPr>
          <w:rFonts w:ascii="微软雅黑" w:eastAsia="微软雅黑" w:hAnsi="微软雅黑" w:cs="宋体" w:hint="eastAsia"/>
          <w:color w:val="333333"/>
          <w:kern w:val="0"/>
          <w:sz w:val="36"/>
          <w:szCs w:val="36"/>
        </w:rPr>
        <w:t>中国机遇</w:t>
      </w:r>
      <w:proofErr w:type="gramEnd"/>
      <w:r w:rsidRPr="005C5FA2">
        <w:rPr>
          <w:rFonts w:ascii="微软雅黑" w:eastAsia="微软雅黑" w:hAnsi="微软雅黑" w:cs="宋体" w:hint="eastAsia"/>
          <w:color w:val="333333"/>
          <w:kern w:val="0"/>
          <w:sz w:val="36"/>
          <w:szCs w:val="36"/>
        </w:rPr>
        <w:t>股票型证券投资基金增加</w:t>
      </w:r>
      <w:proofErr w:type="gramStart"/>
      <w:r w:rsidRPr="005C5FA2">
        <w:rPr>
          <w:rFonts w:ascii="微软雅黑" w:eastAsia="微软雅黑" w:hAnsi="微软雅黑" w:cs="宋体" w:hint="eastAsia"/>
          <w:color w:val="333333"/>
          <w:kern w:val="0"/>
          <w:sz w:val="36"/>
          <w:szCs w:val="36"/>
        </w:rPr>
        <w:t>众禄金融</w:t>
      </w:r>
      <w:proofErr w:type="gramEnd"/>
      <w:r w:rsidRPr="005C5FA2">
        <w:rPr>
          <w:rFonts w:ascii="微软雅黑" w:eastAsia="微软雅黑" w:hAnsi="微软雅黑" w:cs="宋体" w:hint="eastAsia"/>
          <w:color w:val="333333"/>
          <w:kern w:val="0"/>
          <w:sz w:val="36"/>
          <w:szCs w:val="36"/>
        </w:rPr>
        <w:t>等公司为代销机构的公告</w:t>
      </w:r>
    </w:p>
    <w:p w:rsidR="005C5FA2" w:rsidRPr="005C5FA2" w:rsidRDefault="005C5FA2" w:rsidP="005C5FA2">
      <w:pPr>
        <w:widowControl/>
        <w:jc w:val="left"/>
        <w:rPr>
          <w:rFonts w:ascii="微软雅黑" w:eastAsia="微软雅黑" w:hAnsi="微软雅黑" w:cs="宋体" w:hint="eastAsia"/>
          <w:color w:val="333333"/>
          <w:kern w:val="0"/>
          <w:sz w:val="18"/>
          <w:szCs w:val="18"/>
        </w:rPr>
      </w:pPr>
      <w:r w:rsidRPr="005C5FA2">
        <w:rPr>
          <w:rFonts w:ascii="微软雅黑" w:eastAsia="微软雅黑" w:hAnsi="微软雅黑" w:cs="宋体" w:hint="eastAsia"/>
          <w:color w:val="999999"/>
          <w:kern w:val="0"/>
          <w:szCs w:val="21"/>
        </w:rPr>
        <w:t>2018-01-17</w:t>
      </w:r>
    </w:p>
    <w:p w:rsidR="005C5FA2" w:rsidRPr="005C5FA2" w:rsidRDefault="005C5FA2" w:rsidP="005C5FA2">
      <w:pPr>
        <w:widowControl/>
        <w:spacing w:line="300" w:lineRule="atLeast"/>
        <w:ind w:firstLine="357"/>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根据招商基金管理有限公司（以下简称“本公司”）与深圳</w:t>
      </w:r>
      <w:proofErr w:type="gramStart"/>
      <w:r w:rsidRPr="005C5FA2">
        <w:rPr>
          <w:rFonts w:ascii="微软雅黑" w:eastAsia="微软雅黑" w:hAnsi="微软雅黑" w:cs="宋体" w:hint="eastAsia"/>
          <w:color w:val="666666"/>
          <w:kern w:val="0"/>
          <w:szCs w:val="21"/>
        </w:rPr>
        <w:t>众禄金融</w:t>
      </w:r>
      <w:proofErr w:type="gramEnd"/>
      <w:r w:rsidRPr="005C5FA2">
        <w:rPr>
          <w:rFonts w:ascii="微软雅黑" w:eastAsia="微软雅黑" w:hAnsi="微软雅黑" w:cs="宋体" w:hint="eastAsia"/>
          <w:color w:val="666666"/>
          <w:kern w:val="0"/>
          <w:szCs w:val="21"/>
        </w:rPr>
        <w:t>控股股份有限公司（以下简称“众禄金融”）、诺亚正行（上海）基金销售投资顾问有限公司（以下简称“诺亚正行”）、上海好买基金销售有限公司（以下简称“上海好买”）、浙江同花</w:t>
      </w:r>
      <w:proofErr w:type="gramStart"/>
      <w:r w:rsidRPr="005C5FA2">
        <w:rPr>
          <w:rFonts w:ascii="微软雅黑" w:eastAsia="微软雅黑" w:hAnsi="微软雅黑" w:cs="宋体" w:hint="eastAsia"/>
          <w:color w:val="666666"/>
          <w:kern w:val="0"/>
          <w:szCs w:val="21"/>
        </w:rPr>
        <w:t>顺基金</w:t>
      </w:r>
      <w:proofErr w:type="gramEnd"/>
      <w:r w:rsidRPr="005C5FA2">
        <w:rPr>
          <w:rFonts w:ascii="微软雅黑" w:eastAsia="微软雅黑" w:hAnsi="微软雅黑" w:cs="宋体" w:hint="eastAsia"/>
          <w:color w:val="666666"/>
          <w:kern w:val="0"/>
          <w:szCs w:val="21"/>
        </w:rPr>
        <w:t>销售有限公司（以下简称“同花顺”）、上海陆金</w:t>
      </w:r>
      <w:proofErr w:type="gramStart"/>
      <w:r w:rsidRPr="005C5FA2">
        <w:rPr>
          <w:rFonts w:ascii="微软雅黑" w:eastAsia="微软雅黑" w:hAnsi="微软雅黑" w:cs="宋体" w:hint="eastAsia"/>
          <w:color w:val="666666"/>
          <w:kern w:val="0"/>
          <w:szCs w:val="21"/>
        </w:rPr>
        <w:t>所资产</w:t>
      </w:r>
      <w:proofErr w:type="gramEnd"/>
      <w:r w:rsidRPr="005C5FA2">
        <w:rPr>
          <w:rFonts w:ascii="微软雅黑" w:eastAsia="微软雅黑" w:hAnsi="微软雅黑" w:cs="宋体" w:hint="eastAsia"/>
          <w:color w:val="666666"/>
          <w:kern w:val="0"/>
          <w:szCs w:val="21"/>
        </w:rPr>
        <w:t>管理有限公司（以下简称“陆资管”）、上海联泰资产管理有限公司（以下简称“联泰资产”）、深圳市新兰德证券投资咨询有限公司（下称“新兰德”）、北京蛋卷基金销售有限公司（下称“蛋卷基金”）签署的《招商基金管理有限公司旗下开放式基金销售和服务代理协议》及《开放式证券投资基金销售代理补充协议》，自2018年1月17日起招商</w:t>
      </w:r>
      <w:proofErr w:type="gramStart"/>
      <w:r w:rsidRPr="005C5FA2">
        <w:rPr>
          <w:rFonts w:ascii="微软雅黑" w:eastAsia="微软雅黑" w:hAnsi="微软雅黑" w:cs="宋体" w:hint="eastAsia"/>
          <w:color w:val="666666"/>
          <w:kern w:val="0"/>
          <w:szCs w:val="21"/>
        </w:rPr>
        <w:t>中国机遇</w:t>
      </w:r>
      <w:proofErr w:type="gramEnd"/>
      <w:r w:rsidRPr="005C5FA2">
        <w:rPr>
          <w:rFonts w:ascii="微软雅黑" w:eastAsia="微软雅黑" w:hAnsi="微软雅黑" w:cs="宋体" w:hint="eastAsia"/>
          <w:color w:val="666666"/>
          <w:kern w:val="0"/>
          <w:szCs w:val="21"/>
        </w:rPr>
        <w:t>股票型证券投资基金（代码：001749）增加上述机构为代销机构，具体的办理手续请遵循各代销机构的相关规定。</w:t>
      </w:r>
    </w:p>
    <w:p w:rsidR="005C5FA2" w:rsidRPr="005C5FA2" w:rsidRDefault="005C5FA2" w:rsidP="005C5FA2">
      <w:pPr>
        <w:widowControl/>
        <w:spacing w:line="300" w:lineRule="atLeast"/>
        <w:ind w:firstLine="357"/>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投资者欲了解本基金详细信息请仔细阅读本基金的基金合同和招募说明书等法律文件。</w:t>
      </w:r>
    </w:p>
    <w:p w:rsidR="005C5FA2" w:rsidRPr="005C5FA2" w:rsidRDefault="005C5FA2" w:rsidP="005C5FA2">
      <w:pPr>
        <w:widowControl/>
        <w:spacing w:line="36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b/>
          <w:bCs/>
          <w:color w:val="666666"/>
          <w:kern w:val="0"/>
          <w:szCs w:val="21"/>
        </w:rPr>
        <w:t>咨询办法：</w:t>
      </w:r>
    </w:p>
    <w:p w:rsidR="005C5FA2" w:rsidRPr="005C5FA2" w:rsidRDefault="005C5FA2" w:rsidP="005C5FA2">
      <w:pPr>
        <w:widowControl/>
        <w:spacing w:line="36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1、各销售机构客</w:t>
      </w:r>
      <w:proofErr w:type="gramStart"/>
      <w:r w:rsidRPr="005C5FA2">
        <w:rPr>
          <w:rFonts w:ascii="微软雅黑" w:eastAsia="微软雅黑" w:hAnsi="微软雅黑" w:cs="宋体" w:hint="eastAsia"/>
          <w:color w:val="666666"/>
          <w:kern w:val="0"/>
          <w:szCs w:val="21"/>
        </w:rPr>
        <w:t>服电话</w:t>
      </w:r>
      <w:proofErr w:type="gramEnd"/>
      <w:r w:rsidRPr="005C5FA2">
        <w:rPr>
          <w:rFonts w:ascii="微软雅黑" w:eastAsia="微软雅黑" w:hAnsi="微软雅黑" w:cs="宋体" w:hint="eastAsia"/>
          <w:color w:val="666666"/>
          <w:kern w:val="0"/>
          <w:szCs w:val="21"/>
        </w:rPr>
        <w:t>及网址</w:t>
      </w:r>
    </w:p>
    <w:tbl>
      <w:tblPr>
        <w:tblW w:w="6120" w:type="dxa"/>
        <w:tblCellSpacing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3"/>
        <w:gridCol w:w="3122"/>
        <w:gridCol w:w="1675"/>
      </w:tblGrid>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渠道</w:t>
            </w:r>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网址</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客</w:t>
            </w:r>
            <w:proofErr w:type="gramStart"/>
            <w:r w:rsidRPr="005C5FA2">
              <w:rPr>
                <w:rFonts w:ascii="微软雅黑" w:eastAsia="微软雅黑" w:hAnsi="微软雅黑" w:cs="宋体" w:hint="eastAsia"/>
                <w:color w:val="666666"/>
                <w:kern w:val="0"/>
                <w:sz w:val="24"/>
                <w:szCs w:val="24"/>
              </w:rPr>
              <w:t>服电话</w:t>
            </w:r>
            <w:proofErr w:type="gramEnd"/>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proofErr w:type="gramStart"/>
            <w:r w:rsidRPr="005C5FA2">
              <w:rPr>
                <w:rFonts w:ascii="微软雅黑" w:eastAsia="微软雅黑" w:hAnsi="微软雅黑" w:cs="宋体" w:hint="eastAsia"/>
                <w:color w:val="666666"/>
                <w:kern w:val="0"/>
                <w:sz w:val="24"/>
                <w:szCs w:val="24"/>
              </w:rPr>
              <w:t>众禄金融</w:t>
            </w:r>
            <w:proofErr w:type="gramEnd"/>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www.zlfund.cn 及www.jjmmw.com</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4006-788-887</w:t>
            </w:r>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诺亚正行</w:t>
            </w:r>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u w:val="single"/>
              </w:rPr>
              <w:t>www.noah-fund.com</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400-821-5399</w:t>
            </w:r>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上海好买</w:t>
            </w:r>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http://www.ehowbuy.com/</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400-700-9665</w:t>
            </w:r>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同花顺</w:t>
            </w:r>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www.5ifund.com</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4008-773-772</w:t>
            </w:r>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proofErr w:type="gramStart"/>
            <w:r w:rsidRPr="005C5FA2">
              <w:rPr>
                <w:rFonts w:ascii="微软雅黑" w:eastAsia="微软雅黑" w:hAnsi="微软雅黑" w:cs="宋体" w:hint="eastAsia"/>
                <w:color w:val="666666"/>
                <w:kern w:val="0"/>
                <w:sz w:val="24"/>
                <w:szCs w:val="24"/>
              </w:rPr>
              <w:lastRenderedPageBreak/>
              <w:t>陆资管</w:t>
            </w:r>
            <w:proofErr w:type="gramEnd"/>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www.lufunds.com</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400-8219-031</w:t>
            </w:r>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联泰资产</w:t>
            </w:r>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www.66zichan.com</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4000-466-788</w:t>
            </w:r>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新兰德</w:t>
            </w:r>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hyperlink r:id="rId5" w:history="1">
              <w:r w:rsidRPr="005C5FA2">
                <w:rPr>
                  <w:rFonts w:ascii="微软雅黑" w:eastAsia="微软雅黑" w:hAnsi="微软雅黑" w:cs="宋体" w:hint="eastAsia"/>
                  <w:color w:val="333333"/>
                  <w:kern w:val="0"/>
                  <w:sz w:val="24"/>
                  <w:szCs w:val="24"/>
                </w:rPr>
                <w:t>http://8.jrj.com.cn/</w:t>
              </w:r>
            </w:hyperlink>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400-166-1188</w:t>
            </w:r>
          </w:p>
        </w:tc>
      </w:tr>
      <w:tr w:rsidR="005C5FA2" w:rsidRPr="005C5FA2" w:rsidTr="005C5FA2">
        <w:trPr>
          <w:tblCellSpacing w:w="0" w:type="dxa"/>
        </w:trPr>
        <w:tc>
          <w:tcPr>
            <w:tcW w:w="1568"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蛋卷基金</w:t>
            </w:r>
          </w:p>
        </w:tc>
        <w:tc>
          <w:tcPr>
            <w:tcW w:w="2872"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http://www.ncfjj.com/</w:t>
            </w:r>
          </w:p>
        </w:tc>
        <w:tc>
          <w:tcPr>
            <w:tcW w:w="1680" w:type="dxa"/>
            <w:tcBorders>
              <w:top w:val="outset" w:sz="8" w:space="0" w:color="ECE9D8"/>
              <w:left w:val="outset" w:sz="8" w:space="0" w:color="ECE9D8"/>
              <w:bottom w:val="outset" w:sz="8" w:space="0" w:color="ECE9D8"/>
              <w:right w:val="outset" w:sz="8" w:space="0" w:color="ECE9D8"/>
            </w:tcBorders>
            <w:vAlign w:val="center"/>
            <w:hideMark/>
          </w:tcPr>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4000-618-518</w:t>
            </w:r>
          </w:p>
        </w:tc>
      </w:tr>
    </w:tbl>
    <w:p w:rsidR="005C5FA2" w:rsidRPr="005C5FA2" w:rsidRDefault="005C5FA2" w:rsidP="005C5FA2">
      <w:pPr>
        <w:widowControl/>
        <w:spacing w:line="36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2、招商基金管理有限公司网站：</w:t>
      </w:r>
      <w:hyperlink r:id="rId6" w:history="1">
        <w:r w:rsidRPr="005C5FA2">
          <w:rPr>
            <w:rFonts w:ascii="微软雅黑" w:eastAsia="微软雅黑" w:hAnsi="微软雅黑" w:cs="宋体" w:hint="eastAsia"/>
            <w:kern w:val="0"/>
            <w:szCs w:val="21"/>
          </w:rPr>
          <w:t>www.cmfchina.com</w:t>
        </w:r>
      </w:hyperlink>
      <w:r w:rsidRPr="005C5FA2">
        <w:rPr>
          <w:rFonts w:ascii="微软雅黑" w:eastAsia="微软雅黑" w:hAnsi="微软雅黑" w:cs="宋体" w:hint="eastAsia"/>
          <w:color w:val="666666"/>
          <w:kern w:val="0"/>
          <w:szCs w:val="21"/>
        </w:rPr>
        <w:br/>
        <w:t>3、招商基金管理有限公司客服电话：400-887-9555</w:t>
      </w:r>
    </w:p>
    <w:p w:rsidR="005C5FA2" w:rsidRPr="005C5FA2" w:rsidRDefault="005C5FA2" w:rsidP="005C5FA2">
      <w:pPr>
        <w:widowControl/>
        <w:spacing w:line="30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 </w:t>
      </w:r>
    </w:p>
    <w:p w:rsidR="005C5FA2" w:rsidRPr="005C5FA2" w:rsidRDefault="005C5FA2" w:rsidP="005C5FA2">
      <w:pPr>
        <w:widowControl/>
        <w:spacing w:line="30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b/>
          <w:bCs/>
          <w:color w:val="666666"/>
          <w:kern w:val="0"/>
          <w:szCs w:val="21"/>
        </w:rPr>
        <w:t>风险提示：</w:t>
      </w:r>
    </w:p>
    <w:p w:rsidR="005C5FA2" w:rsidRPr="005C5FA2" w:rsidRDefault="005C5FA2" w:rsidP="005C5FA2">
      <w:pPr>
        <w:widowControl/>
        <w:spacing w:line="30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（一）投资人应当认真阅读《基金合同》、《招募说明书》等基金法律文件，了解基金的风险收益特征，并根据自身的投资目的、投资期限、投资经验、资产状况</w:t>
      </w:r>
      <w:proofErr w:type="gramStart"/>
      <w:r w:rsidRPr="005C5FA2">
        <w:rPr>
          <w:rFonts w:ascii="微软雅黑" w:eastAsia="微软雅黑" w:hAnsi="微软雅黑" w:cs="宋体" w:hint="eastAsia"/>
          <w:color w:val="666666"/>
          <w:kern w:val="0"/>
          <w:szCs w:val="21"/>
        </w:rPr>
        <w:t>等判断</w:t>
      </w:r>
      <w:proofErr w:type="gramEnd"/>
      <w:r w:rsidRPr="005C5FA2">
        <w:rPr>
          <w:rFonts w:ascii="微软雅黑" w:eastAsia="微软雅黑" w:hAnsi="微软雅黑" w:cs="宋体" w:hint="eastAsia"/>
          <w:color w:val="666666"/>
          <w:kern w:val="0"/>
          <w:szCs w:val="21"/>
        </w:rPr>
        <w:t>基金是否和投资人的风险承受能力相适应。</w:t>
      </w:r>
    </w:p>
    <w:p w:rsidR="005C5FA2" w:rsidRPr="005C5FA2" w:rsidRDefault="005C5FA2" w:rsidP="005C5FA2">
      <w:pPr>
        <w:widowControl/>
        <w:spacing w:line="30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二）本公司承诺以诚实信用、勤勉尽责的原则管理和运用基金资产，但不保证基金一定盈利，也不保证最低收益。敬请投资人注意投资风险。投资者投资于上述基金前应认真阅读基金的基金合同、更新的招募说明书。</w:t>
      </w:r>
    </w:p>
    <w:p w:rsidR="005C5FA2" w:rsidRPr="005C5FA2" w:rsidRDefault="005C5FA2" w:rsidP="005C5FA2">
      <w:pPr>
        <w:widowControl/>
        <w:spacing w:line="300" w:lineRule="atLeast"/>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 </w:t>
      </w:r>
    </w:p>
    <w:p w:rsidR="005C5FA2" w:rsidRPr="005C5FA2" w:rsidRDefault="005C5FA2" w:rsidP="005C5FA2">
      <w:pPr>
        <w:widowControl/>
        <w:spacing w:line="300" w:lineRule="atLeast"/>
        <w:ind w:firstLine="420"/>
        <w:jc w:val="left"/>
        <w:rPr>
          <w:rFonts w:ascii="微软雅黑" w:eastAsia="微软雅黑" w:hAnsi="微软雅黑" w:cs="宋体" w:hint="eastAsia"/>
          <w:color w:val="666666"/>
          <w:kern w:val="0"/>
          <w:szCs w:val="21"/>
        </w:rPr>
      </w:pPr>
      <w:r w:rsidRPr="005C5FA2">
        <w:rPr>
          <w:rFonts w:ascii="微软雅黑" w:eastAsia="微软雅黑" w:hAnsi="微软雅黑" w:cs="宋体" w:hint="eastAsia"/>
          <w:color w:val="666666"/>
          <w:kern w:val="0"/>
          <w:szCs w:val="21"/>
        </w:rPr>
        <w:t>特此公告。</w:t>
      </w:r>
    </w:p>
    <w:p w:rsidR="005C5FA2" w:rsidRPr="005C5FA2" w:rsidRDefault="005C5FA2" w:rsidP="005C5FA2">
      <w:pPr>
        <w:widowControl/>
        <w:spacing w:line="300" w:lineRule="atLeast"/>
        <w:jc w:val="left"/>
        <w:rPr>
          <w:rFonts w:ascii="宋体" w:eastAsia="宋体" w:hAnsi="宋体" w:cs="宋体" w:hint="eastAsia"/>
          <w:color w:val="666666"/>
          <w:kern w:val="0"/>
          <w:sz w:val="24"/>
          <w:szCs w:val="24"/>
        </w:rPr>
      </w:pPr>
      <w:r w:rsidRPr="005C5FA2">
        <w:rPr>
          <w:rFonts w:ascii="微软雅黑" w:eastAsia="微软雅黑" w:hAnsi="微软雅黑" w:cs="宋体" w:hint="eastAsia"/>
          <w:color w:val="666666"/>
          <w:kern w:val="0"/>
          <w:sz w:val="24"/>
          <w:szCs w:val="24"/>
        </w:rPr>
        <w:t> </w:t>
      </w:r>
    </w:p>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 </w:t>
      </w:r>
    </w:p>
    <w:p w:rsidR="005C5FA2" w:rsidRPr="005C5FA2" w:rsidRDefault="005C5FA2" w:rsidP="005C5FA2">
      <w:pPr>
        <w:widowControl/>
        <w:spacing w:line="300" w:lineRule="atLeast"/>
        <w:jc w:val="lef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 </w:t>
      </w:r>
    </w:p>
    <w:p w:rsidR="005C5FA2" w:rsidRPr="005C5FA2" w:rsidRDefault="005C5FA2" w:rsidP="005C5FA2">
      <w:pPr>
        <w:widowControl/>
        <w:spacing w:line="300" w:lineRule="atLeast"/>
        <w:jc w:val="righ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招商基金管理有限公司</w:t>
      </w:r>
    </w:p>
    <w:p w:rsidR="005C5FA2" w:rsidRPr="005C5FA2" w:rsidRDefault="005C5FA2" w:rsidP="005C5FA2">
      <w:pPr>
        <w:widowControl/>
        <w:spacing w:line="300" w:lineRule="atLeast"/>
        <w:jc w:val="right"/>
        <w:rPr>
          <w:rFonts w:ascii="宋体" w:eastAsia="宋体" w:hAnsi="宋体" w:cs="宋体"/>
          <w:color w:val="666666"/>
          <w:kern w:val="0"/>
          <w:sz w:val="24"/>
          <w:szCs w:val="24"/>
        </w:rPr>
      </w:pPr>
      <w:r w:rsidRPr="005C5FA2">
        <w:rPr>
          <w:rFonts w:ascii="微软雅黑" w:eastAsia="微软雅黑" w:hAnsi="微软雅黑" w:cs="宋体" w:hint="eastAsia"/>
          <w:color w:val="666666"/>
          <w:kern w:val="0"/>
          <w:sz w:val="24"/>
          <w:szCs w:val="24"/>
        </w:rPr>
        <w:t>二〇一八年一月十七日</w:t>
      </w:r>
    </w:p>
    <w:p w:rsidR="00984811" w:rsidRPr="00984811" w:rsidRDefault="00984811">
      <w:bookmarkStart w:id="0" w:name="_GoBack"/>
      <w:bookmarkEnd w:id="0"/>
    </w:p>
    <w:sectPr w:rsidR="00984811" w:rsidRPr="009848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11"/>
    <w:rsid w:val="005C5FA2"/>
    <w:rsid w:val="0061117A"/>
    <w:rsid w:val="00984811"/>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C5FA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C5FA2"/>
    <w:rPr>
      <w:rFonts w:ascii="宋体" w:eastAsia="宋体" w:hAnsi="宋体" w:cs="宋体"/>
      <w:b/>
      <w:bCs/>
      <w:kern w:val="0"/>
      <w:sz w:val="27"/>
      <w:szCs w:val="27"/>
    </w:rPr>
  </w:style>
  <w:style w:type="character" w:customStyle="1" w:styleId="date">
    <w:name w:val="date"/>
    <w:basedOn w:val="a0"/>
    <w:rsid w:val="005C5FA2"/>
  </w:style>
  <w:style w:type="paragraph" w:styleId="a3">
    <w:name w:val="Normal (Web)"/>
    <w:basedOn w:val="a"/>
    <w:uiPriority w:val="99"/>
    <w:semiHidden/>
    <w:unhideWhenUsed/>
    <w:rsid w:val="005C5FA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C5FA2"/>
  </w:style>
  <w:style w:type="character" w:styleId="a4">
    <w:name w:val="Hyperlink"/>
    <w:basedOn w:val="a0"/>
    <w:uiPriority w:val="99"/>
    <w:semiHidden/>
    <w:unhideWhenUsed/>
    <w:rsid w:val="005C5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C5FA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C5FA2"/>
    <w:rPr>
      <w:rFonts w:ascii="宋体" w:eastAsia="宋体" w:hAnsi="宋体" w:cs="宋体"/>
      <w:b/>
      <w:bCs/>
      <w:kern w:val="0"/>
      <w:sz w:val="27"/>
      <w:szCs w:val="27"/>
    </w:rPr>
  </w:style>
  <w:style w:type="character" w:customStyle="1" w:styleId="date">
    <w:name w:val="date"/>
    <w:basedOn w:val="a0"/>
    <w:rsid w:val="005C5FA2"/>
  </w:style>
  <w:style w:type="paragraph" w:styleId="a3">
    <w:name w:val="Normal (Web)"/>
    <w:basedOn w:val="a"/>
    <w:uiPriority w:val="99"/>
    <w:semiHidden/>
    <w:unhideWhenUsed/>
    <w:rsid w:val="005C5FA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C5FA2"/>
  </w:style>
  <w:style w:type="character" w:styleId="a4">
    <w:name w:val="Hyperlink"/>
    <w:basedOn w:val="a0"/>
    <w:uiPriority w:val="99"/>
    <w:semiHidden/>
    <w:unhideWhenUsed/>
    <w:rsid w:val="005C5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5886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70">
          <w:marLeft w:val="0"/>
          <w:marRight w:val="0"/>
          <w:marTop w:val="0"/>
          <w:marBottom w:val="0"/>
          <w:divBdr>
            <w:top w:val="none" w:sz="0" w:space="0" w:color="auto"/>
            <w:left w:val="none" w:sz="0" w:space="0" w:color="auto"/>
            <w:bottom w:val="dotted" w:sz="6" w:space="9" w:color="CCCCCC"/>
            <w:right w:val="none" w:sz="0" w:space="0" w:color="auto"/>
          </w:divBdr>
        </w:div>
        <w:div w:id="201641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fchina.com/" TargetMode="External"/><Relationship Id="rId5" Type="http://schemas.openxmlformats.org/officeDocument/2006/relationships/hyperlink" Target="http://8.jrj.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2018-01-16T23:36:00Z</dcterms:created>
  <dcterms:modified xsi:type="dcterms:W3CDTF">2018-01-17T05:21:00Z</dcterms:modified>
</cp:coreProperties>
</file>