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1"/>
        <w:adjustRightInd w:val="0"/>
        <w:spacing w:line="520" w:lineRule="exact"/>
        <w:jc w:val="right"/>
        <w:textAlignment w:val="baseline"/>
        <w:rPr>
          <w:rFonts w:eastAsia="仿宋_GB2312"/>
          <w:sz w:val="28"/>
          <w:szCs w:val="28"/>
        </w:rPr>
      </w:pPr>
    </w:p>
    <w:p>
      <w:pPr>
        <w:spacing w:line="520" w:lineRule="exact"/>
        <w:jc w:val="right"/>
        <w:rPr>
          <w:rFonts w:eastAsia="仿宋_GB2312"/>
          <w:sz w:val="28"/>
          <w:szCs w:val="28"/>
        </w:rPr>
      </w:pPr>
    </w:p>
    <w:p>
      <w:pPr>
        <w:spacing w:line="520" w:lineRule="exact"/>
        <w:jc w:val="center"/>
        <w:rPr>
          <w:rFonts w:ascii="宋体" w:hAnsi="宋体"/>
          <w:sz w:val="52"/>
          <w:szCs w:val="52"/>
        </w:rPr>
      </w:pPr>
    </w:p>
    <w:p>
      <w:pPr>
        <w:spacing w:line="520" w:lineRule="exact"/>
        <w:rPr>
          <w:rFonts w:ascii="宋体" w:hAnsi="宋体"/>
          <w:sz w:val="52"/>
          <w:szCs w:val="52"/>
        </w:rPr>
      </w:pPr>
    </w:p>
    <w:p>
      <w:pPr>
        <w:spacing w:line="520" w:lineRule="exact"/>
        <w:rPr>
          <w:rFonts w:ascii="宋体" w:hAnsi="宋体"/>
          <w:sz w:val="52"/>
          <w:szCs w:val="52"/>
        </w:rPr>
      </w:pPr>
    </w:p>
    <w:p>
      <w:pPr>
        <w:spacing w:line="520" w:lineRule="exact"/>
        <w:rPr>
          <w:rFonts w:ascii="宋体" w:hAnsi="宋体"/>
          <w:sz w:val="52"/>
          <w:szCs w:val="52"/>
        </w:rPr>
      </w:pPr>
    </w:p>
    <w:p>
      <w:pPr>
        <w:rPr>
          <w:rFonts w:ascii="宋体" w:hAnsi="宋体"/>
          <w:sz w:val="52"/>
          <w:szCs w:val="52"/>
        </w:rPr>
      </w:pPr>
    </w:p>
    <w:p>
      <w:pPr>
        <w:spacing w:line="360" w:lineRule="auto"/>
        <w:jc w:val="center"/>
        <w:rPr>
          <w:rFonts w:ascii="宋体" w:hAnsi="宋体"/>
          <w:b/>
          <w:sz w:val="52"/>
          <w:szCs w:val="52"/>
        </w:rPr>
      </w:pPr>
      <w:r>
        <w:rPr>
          <w:rFonts w:hint="eastAsia" w:ascii="宋体" w:hAnsi="宋体"/>
          <w:b/>
          <w:sz w:val="52"/>
          <w:szCs w:val="52"/>
        </w:rPr>
        <w:t>中信银行个人在线贷款借款合同</w:t>
      </w:r>
    </w:p>
    <w:p>
      <w:pPr>
        <w:spacing w:line="360" w:lineRule="auto"/>
        <w:jc w:val="center"/>
        <w:rPr>
          <w:rFonts w:ascii="宋体" w:hAnsi="宋体"/>
          <w:b/>
          <w:sz w:val="52"/>
          <w:szCs w:val="52"/>
        </w:rPr>
      </w:pPr>
    </w:p>
    <w:p>
      <w:pPr>
        <w:spacing w:line="360" w:lineRule="auto"/>
        <w:jc w:val="center"/>
        <w:rPr>
          <w:rFonts w:ascii="宋体" w:hAnsi="宋体"/>
          <w:bCs/>
          <w:color w:val="000000"/>
          <w:sz w:val="44"/>
          <w:szCs w:val="44"/>
        </w:rPr>
      </w:pPr>
      <w:r>
        <w:rPr>
          <w:rFonts w:hint="eastAsia" w:ascii="宋体" w:hAnsi="宋体"/>
          <w:sz w:val="44"/>
          <w:szCs w:val="44"/>
        </w:rPr>
        <w:t>（</w:t>
      </w:r>
      <w:r>
        <w:rPr>
          <w:rFonts w:ascii="宋体" w:hAnsi="宋体"/>
          <w:sz w:val="44"/>
          <w:szCs w:val="44"/>
        </w:rPr>
        <w:t>3</w:t>
      </w:r>
      <w:r>
        <w:rPr>
          <w:rFonts w:hint="eastAsia" w:ascii="宋体" w:hAnsi="宋体"/>
          <w:sz w:val="44"/>
          <w:szCs w:val="44"/>
        </w:rPr>
        <w:t>.0版，202</w:t>
      </w:r>
      <w:r>
        <w:rPr>
          <w:rFonts w:ascii="宋体" w:hAnsi="宋体"/>
          <w:sz w:val="44"/>
          <w:szCs w:val="44"/>
        </w:rPr>
        <w:t>4</w:t>
      </w:r>
      <w:r>
        <w:rPr>
          <w:rFonts w:hint="eastAsia" w:ascii="宋体" w:hAnsi="宋体"/>
          <w:sz w:val="44"/>
          <w:szCs w:val="44"/>
        </w:rPr>
        <w:t>年）</w:t>
      </w:r>
    </w:p>
    <w:p>
      <w:pPr>
        <w:jc w:val="center"/>
        <w:rPr>
          <w:rFonts w:ascii="宋体" w:hAnsi="宋体"/>
          <w:b/>
          <w:sz w:val="52"/>
          <w:szCs w:val="52"/>
        </w:rPr>
      </w:pPr>
    </w:p>
    <w:p>
      <w:pPr>
        <w:jc w:val="center"/>
        <w:rPr>
          <w:rFonts w:ascii="宋体" w:hAnsi="宋体"/>
          <w:b/>
          <w:sz w:val="52"/>
          <w:szCs w:val="52"/>
        </w:rPr>
      </w:pPr>
    </w:p>
    <w:p>
      <w:pPr>
        <w:rPr>
          <w:sz w:val="32"/>
          <w:szCs w:val="32"/>
        </w:rPr>
      </w:pPr>
    </w:p>
    <w:p>
      <w:pPr>
        <w:pStyle w:val="5"/>
        <w:spacing w:line="520" w:lineRule="exact"/>
        <w:rPr>
          <w:szCs w:val="32"/>
        </w:rPr>
      </w:pPr>
    </w:p>
    <w:p>
      <w:pPr>
        <w:pStyle w:val="5"/>
        <w:spacing w:line="520" w:lineRule="exact"/>
        <w:ind w:firstLine="560"/>
        <w:rPr>
          <w:szCs w:val="32"/>
        </w:rPr>
      </w:pPr>
    </w:p>
    <w:p>
      <w:pPr>
        <w:pStyle w:val="5"/>
        <w:spacing w:line="520" w:lineRule="exact"/>
        <w:ind w:firstLine="560"/>
        <w:rPr>
          <w:szCs w:val="32"/>
        </w:rPr>
      </w:pPr>
    </w:p>
    <w:p>
      <w:pPr>
        <w:pStyle w:val="5"/>
        <w:spacing w:line="520" w:lineRule="exact"/>
        <w:ind w:firstLine="560"/>
        <w:rPr>
          <w:szCs w:val="32"/>
        </w:rPr>
      </w:pPr>
    </w:p>
    <w:p>
      <w:pPr>
        <w:pStyle w:val="5"/>
        <w:spacing w:line="520" w:lineRule="exact"/>
        <w:ind w:firstLine="560"/>
        <w:rPr>
          <w:szCs w:val="32"/>
        </w:rPr>
      </w:pPr>
      <w:r>
        <w:drawing>
          <wp:anchor distT="0" distB="0" distL="114300" distR="114300" simplePos="0" relativeHeight="251659264" behindDoc="0" locked="0" layoutInCell="1" allowOverlap="1">
            <wp:simplePos x="0" y="0"/>
            <wp:positionH relativeFrom="column">
              <wp:posOffset>1708150</wp:posOffset>
            </wp:positionH>
            <wp:positionV relativeFrom="paragraph">
              <wp:posOffset>271780</wp:posOffset>
            </wp:positionV>
            <wp:extent cx="1943100" cy="628650"/>
            <wp:effectExtent l="0" t="0" r="0" b="0"/>
            <wp:wrapSquare wrapText="bothSides"/>
            <wp:docPr id="5" name="图片 5" descr="我行新版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我行新版商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43100" cy="628650"/>
                    </a:xfrm>
                    <a:prstGeom prst="rect">
                      <a:avLst/>
                    </a:prstGeom>
                    <a:noFill/>
                    <a:ln>
                      <a:noFill/>
                    </a:ln>
                  </pic:spPr>
                </pic:pic>
              </a:graphicData>
            </a:graphic>
          </wp:anchor>
        </w:drawing>
      </w:r>
    </w:p>
    <w:p>
      <w:pPr>
        <w:pStyle w:val="5"/>
        <w:spacing w:line="520" w:lineRule="exact"/>
        <w:ind w:firstLine="560"/>
        <w:rPr>
          <w:szCs w:val="32"/>
        </w:rPr>
      </w:pPr>
    </w:p>
    <w:p>
      <w:pPr>
        <w:pStyle w:val="5"/>
        <w:spacing w:line="520" w:lineRule="exact"/>
        <w:rPr>
          <w:szCs w:val="32"/>
        </w:rPr>
        <w:sectPr>
          <w:headerReference r:id="rId3" w:type="default"/>
          <w:footerReference r:id="rId4" w:type="default"/>
          <w:pgSz w:w="11906" w:h="16838"/>
          <w:pgMar w:top="1440" w:right="1797" w:bottom="1440" w:left="1797" w:header="851" w:footer="992" w:gutter="0"/>
          <w:pgNumType w:start="1"/>
          <w:cols w:space="720" w:num="1"/>
          <w:docGrid w:type="lines" w:linePitch="312" w:charSpace="0"/>
        </w:sectPr>
      </w:pPr>
    </w:p>
    <w:p>
      <w:pPr>
        <w:spacing w:line="360" w:lineRule="auto"/>
        <w:jc w:val="center"/>
        <w:rPr>
          <w:rFonts w:ascii="宋体" w:hAnsi="宋体"/>
          <w:b/>
          <w:bCs/>
          <w:snapToGrid w:val="0"/>
          <w:color w:val="000000"/>
          <w:sz w:val="36"/>
          <w:szCs w:val="36"/>
        </w:rPr>
      </w:pPr>
      <w:r>
        <w:rPr>
          <w:rFonts w:hint="eastAsia" w:ascii="宋体" w:hAnsi="宋体"/>
          <w:b/>
          <w:bCs/>
          <w:snapToGrid w:val="0"/>
          <w:color w:val="000000"/>
          <w:sz w:val="36"/>
          <w:szCs w:val="36"/>
        </w:rPr>
        <w:t>客 户 须 知</w:t>
      </w:r>
    </w:p>
    <w:p>
      <w:pPr>
        <w:spacing w:line="360" w:lineRule="auto"/>
        <w:jc w:val="center"/>
        <w:rPr>
          <w:rFonts w:ascii="宋体" w:hAnsi="宋体"/>
          <w:snapToGrid w:val="0"/>
          <w:color w:val="000000"/>
          <w:sz w:val="28"/>
          <w:szCs w:val="28"/>
        </w:rPr>
      </w:pPr>
    </w:p>
    <w:p>
      <w:pPr>
        <w:snapToGrid w:val="0"/>
        <w:spacing w:line="360" w:lineRule="auto"/>
        <w:ind w:firstLine="422" w:firstLineChars="200"/>
        <w:rPr>
          <w:rFonts w:ascii="宋体" w:hAnsi="宋体"/>
          <w:b/>
          <w:snapToGrid w:val="0"/>
          <w:color w:val="000000"/>
          <w:szCs w:val="21"/>
        </w:rPr>
      </w:pPr>
      <w:r>
        <w:rPr>
          <w:rFonts w:hint="eastAsia" w:ascii="宋体" w:hAnsi="宋体"/>
          <w:b/>
          <w:snapToGrid w:val="0"/>
          <w:color w:val="000000"/>
          <w:szCs w:val="21"/>
        </w:rPr>
        <w:t>中信银行股份有限公司及其分支机构（以下简称“中信银行”、“贷款人”或“乙方”）将为您提供本合同项下的人民币个人贷款服务。为了维护您的利益，请在签署本合同前，仔细阅读本合同的各条款，并特别注意如下事项：</w:t>
      </w:r>
    </w:p>
    <w:p>
      <w:pPr>
        <w:snapToGrid w:val="0"/>
        <w:spacing w:line="360" w:lineRule="auto"/>
        <w:ind w:firstLine="422" w:firstLineChars="200"/>
        <w:rPr>
          <w:rFonts w:ascii="宋体" w:hAnsi="宋体"/>
          <w:b/>
          <w:snapToGrid w:val="0"/>
          <w:color w:val="000000"/>
          <w:szCs w:val="21"/>
        </w:rPr>
      </w:pPr>
      <w:r>
        <w:rPr>
          <w:rFonts w:ascii="宋体" w:hAnsi="宋体"/>
          <w:b/>
          <w:snapToGrid w:val="0"/>
          <w:color w:val="000000"/>
          <w:szCs w:val="21"/>
        </w:rPr>
        <w:t>1.</w:t>
      </w:r>
      <w:r>
        <w:rPr>
          <w:rFonts w:hint="eastAsia" w:ascii="宋体" w:hAnsi="宋体"/>
          <w:b/>
          <w:snapToGrid w:val="0"/>
          <w:color w:val="000000"/>
          <w:szCs w:val="21"/>
        </w:rPr>
        <w:t>您已经阅读本合同所有条款，并已经知悉其含义，尤其是本合同中关于借款人的义务及责任承担条款。</w:t>
      </w:r>
    </w:p>
    <w:p>
      <w:pPr>
        <w:snapToGrid w:val="0"/>
        <w:spacing w:line="360" w:lineRule="auto"/>
        <w:ind w:firstLine="422" w:firstLineChars="200"/>
        <w:rPr>
          <w:rFonts w:ascii="宋体" w:hAnsi="宋体"/>
          <w:b/>
          <w:snapToGrid w:val="0"/>
          <w:color w:val="000000"/>
          <w:szCs w:val="21"/>
        </w:rPr>
      </w:pPr>
      <w:r>
        <w:rPr>
          <w:rFonts w:ascii="宋体" w:hAnsi="宋体"/>
          <w:b/>
          <w:snapToGrid w:val="0"/>
          <w:color w:val="000000"/>
          <w:szCs w:val="21"/>
        </w:rPr>
        <w:t>2.</w:t>
      </w:r>
      <w:r>
        <w:rPr>
          <w:rFonts w:hint="eastAsia" w:ascii="宋体" w:hAnsi="宋体"/>
          <w:b/>
          <w:snapToGrid w:val="0"/>
          <w:color w:val="000000"/>
          <w:szCs w:val="21"/>
        </w:rPr>
        <w:t>请确保您为具有完全民事行为能力的自然人。</w:t>
      </w:r>
    </w:p>
    <w:p>
      <w:pPr>
        <w:snapToGrid w:val="0"/>
        <w:spacing w:line="360" w:lineRule="auto"/>
        <w:ind w:firstLine="422" w:firstLineChars="200"/>
        <w:rPr>
          <w:rFonts w:ascii="宋体" w:hAnsi="宋体"/>
          <w:b/>
          <w:snapToGrid w:val="0"/>
          <w:color w:val="000000"/>
          <w:szCs w:val="21"/>
        </w:rPr>
      </w:pPr>
      <w:r>
        <w:rPr>
          <w:rFonts w:ascii="宋体" w:hAnsi="宋体"/>
          <w:b/>
          <w:snapToGrid w:val="0"/>
          <w:color w:val="000000"/>
          <w:szCs w:val="21"/>
        </w:rPr>
        <w:t>3.您已经确保提交的申请文件及资料真实、合法、有效。</w:t>
      </w:r>
    </w:p>
    <w:p>
      <w:pPr>
        <w:snapToGrid w:val="0"/>
        <w:spacing w:line="360" w:lineRule="auto"/>
        <w:ind w:firstLine="422" w:firstLineChars="200"/>
        <w:rPr>
          <w:rFonts w:asciiTheme="minorEastAsia" w:hAnsiTheme="minorEastAsia" w:eastAsiaTheme="minorEastAsia"/>
          <w:b/>
          <w:snapToGrid w:val="0"/>
          <w:color w:val="000000"/>
          <w:szCs w:val="21"/>
        </w:rPr>
      </w:pPr>
      <w:r>
        <w:rPr>
          <w:rFonts w:asciiTheme="minorEastAsia" w:hAnsiTheme="minorEastAsia" w:eastAsiaTheme="minorEastAsia"/>
          <w:b/>
          <w:snapToGrid w:val="0"/>
          <w:color w:val="000000"/>
          <w:szCs w:val="21"/>
        </w:rPr>
        <w:t>4.您将本着诚实、信用的原则，自愿签订并依约履行本合同。</w:t>
      </w:r>
    </w:p>
    <w:p>
      <w:pPr>
        <w:pStyle w:val="9"/>
        <w:spacing w:line="360" w:lineRule="auto"/>
        <w:ind w:firstLine="422" w:firstLineChars="200"/>
        <w:jc w:val="both"/>
        <w:rPr>
          <w:rFonts w:asciiTheme="minorEastAsia" w:hAnsiTheme="minorEastAsia" w:eastAsiaTheme="minorEastAsia"/>
          <w:b/>
          <w:snapToGrid w:val="0"/>
          <w:color w:val="000000"/>
          <w:sz w:val="21"/>
          <w:szCs w:val="21"/>
        </w:rPr>
      </w:pPr>
      <w:r>
        <w:rPr>
          <w:rFonts w:asciiTheme="minorEastAsia" w:hAnsiTheme="minorEastAsia" w:eastAsiaTheme="minorEastAsia"/>
          <w:b/>
          <w:snapToGrid w:val="0"/>
          <w:color w:val="000000"/>
          <w:sz w:val="21"/>
          <w:szCs w:val="21"/>
        </w:rPr>
        <w:t>5.</w:t>
      </w:r>
      <w:r>
        <w:rPr>
          <w:rFonts w:hint="eastAsia" w:asciiTheme="minorEastAsia" w:hAnsiTheme="minorEastAsia" w:eastAsiaTheme="minorEastAsia"/>
          <w:b/>
          <w:snapToGrid w:val="0"/>
          <w:color w:val="000000"/>
          <w:sz w:val="21"/>
          <w:szCs w:val="21"/>
        </w:rPr>
        <w:t>您可</w:t>
      </w:r>
      <w:r>
        <w:rPr>
          <w:rFonts w:asciiTheme="minorEastAsia" w:hAnsiTheme="minorEastAsia" w:eastAsiaTheme="minorEastAsia"/>
          <w:b/>
          <w:snapToGrid w:val="0"/>
          <w:color w:val="000000"/>
          <w:sz w:val="21"/>
          <w:szCs w:val="21"/>
        </w:rPr>
        <w:t>通过</w:t>
      </w:r>
      <w:r>
        <w:rPr>
          <w:rFonts w:hint="eastAsia" w:asciiTheme="minorEastAsia" w:hAnsiTheme="minorEastAsia" w:eastAsiaTheme="minorEastAsia"/>
          <w:b/>
          <w:snapToGrid w:val="0"/>
          <w:color w:val="000000"/>
          <w:sz w:val="21"/>
          <w:szCs w:val="21"/>
        </w:rPr>
        <w:t>中信银行个人贷款线上服务平台，在确保本人亲自操作的</w:t>
      </w:r>
      <w:r>
        <w:rPr>
          <w:rFonts w:asciiTheme="minorEastAsia" w:hAnsiTheme="minorEastAsia" w:eastAsiaTheme="minorEastAsia"/>
          <w:b/>
          <w:snapToGrid w:val="0"/>
          <w:color w:val="000000"/>
          <w:sz w:val="21"/>
          <w:szCs w:val="21"/>
        </w:rPr>
        <w:t>前提下签订本合同</w:t>
      </w:r>
      <w:r>
        <w:rPr>
          <w:rFonts w:hint="eastAsia" w:asciiTheme="minorEastAsia" w:hAnsiTheme="minorEastAsia" w:eastAsiaTheme="minorEastAsia"/>
          <w:b/>
          <w:snapToGrid w:val="0"/>
          <w:color w:val="000000"/>
          <w:sz w:val="21"/>
          <w:szCs w:val="21"/>
        </w:rPr>
        <w:t>，同时通过人脸识别及人证比对、私密问题、借记账户交易密码、手机银行密码、手机验证码等某几种组合的方式校验您的身份，凡校验通过的，均视为您本人申请及</w:t>
      </w:r>
      <w:r>
        <w:rPr>
          <w:rFonts w:asciiTheme="minorEastAsia" w:hAnsiTheme="minorEastAsia" w:eastAsiaTheme="minorEastAsia"/>
          <w:b/>
          <w:snapToGrid w:val="0"/>
          <w:color w:val="000000"/>
          <w:sz w:val="21"/>
          <w:szCs w:val="21"/>
        </w:rPr>
        <w:t>办理</w:t>
      </w:r>
      <w:r>
        <w:rPr>
          <w:rFonts w:hint="eastAsia" w:asciiTheme="minorEastAsia" w:hAnsiTheme="minorEastAsia" w:eastAsiaTheme="minorEastAsia"/>
          <w:b/>
          <w:snapToGrid w:val="0"/>
          <w:color w:val="000000"/>
          <w:sz w:val="21"/>
          <w:szCs w:val="21"/>
        </w:rPr>
        <w:t>。</w:t>
      </w:r>
    </w:p>
    <w:p>
      <w:pPr>
        <w:pStyle w:val="9"/>
        <w:spacing w:line="360" w:lineRule="auto"/>
        <w:ind w:firstLine="422" w:firstLineChars="200"/>
        <w:jc w:val="both"/>
        <w:rPr>
          <w:b/>
          <w:snapToGrid w:val="0"/>
          <w:sz w:val="21"/>
          <w:szCs w:val="21"/>
        </w:rPr>
      </w:pPr>
      <w:r>
        <w:rPr>
          <w:rFonts w:hint="eastAsia"/>
          <w:b/>
          <w:snapToGrid w:val="0"/>
          <w:sz w:val="21"/>
          <w:szCs w:val="21"/>
        </w:rPr>
        <w:t>个人贷款线上服务平台是指中信银行通过个人网上银行、手机银行、微信银行、微信小程序、中信银行开放银行等渠道在线提供贷款额度申请、额度审批、贷款申请、贷款审批、贷款发放、贷款还款等个人消费贷款或个人经营贷款服务的平台。</w:t>
      </w:r>
    </w:p>
    <w:p>
      <w:pPr>
        <w:pStyle w:val="9"/>
        <w:spacing w:line="360" w:lineRule="auto"/>
        <w:ind w:firstLine="422" w:firstLineChars="200"/>
        <w:jc w:val="both"/>
        <w:rPr>
          <w:rFonts w:asciiTheme="minorEastAsia" w:hAnsiTheme="minorEastAsia" w:eastAsiaTheme="minorEastAsia"/>
          <w:b/>
          <w:snapToGrid w:val="0"/>
          <w:color w:val="000000"/>
          <w:szCs w:val="21"/>
        </w:rPr>
      </w:pPr>
      <w:r>
        <w:rPr>
          <w:rFonts w:hint="eastAsia"/>
          <w:b/>
          <w:snapToGrid w:val="0"/>
          <w:sz w:val="21"/>
          <w:szCs w:val="21"/>
        </w:rPr>
        <w:t>人脸识别及人证比对是指用摄像头采集含有人脸的图像或视频流，自动在图像中检测人脸，并与被识别人在相关部门留存的证件信息进行比对以核实被识别人身份真实性的技术。</w:t>
      </w:r>
    </w:p>
    <w:p>
      <w:pPr>
        <w:pStyle w:val="9"/>
        <w:spacing w:line="360" w:lineRule="auto"/>
        <w:ind w:firstLine="422" w:firstLineChars="200"/>
        <w:jc w:val="both"/>
        <w:rPr>
          <w:rFonts w:asciiTheme="minorEastAsia" w:hAnsiTheme="minorEastAsia" w:eastAsiaTheme="minorEastAsia"/>
          <w:b/>
          <w:snapToGrid w:val="0"/>
          <w:sz w:val="21"/>
          <w:szCs w:val="21"/>
        </w:rPr>
      </w:pPr>
      <w:r>
        <w:rPr>
          <w:rFonts w:asciiTheme="minorEastAsia" w:hAnsiTheme="minorEastAsia" w:eastAsiaTheme="minorEastAsia"/>
          <w:b/>
          <w:snapToGrid w:val="0"/>
          <w:color w:val="000000"/>
          <w:sz w:val="21"/>
          <w:szCs w:val="21"/>
        </w:rPr>
        <w:t>6.</w:t>
      </w:r>
      <w:r>
        <w:rPr>
          <w:rFonts w:hint="eastAsia" w:asciiTheme="minorEastAsia" w:hAnsiTheme="minorEastAsia" w:eastAsiaTheme="minorEastAsia"/>
          <w:b/>
          <w:snapToGrid w:val="0"/>
          <w:color w:val="000000"/>
          <w:sz w:val="21"/>
          <w:szCs w:val="21"/>
        </w:rPr>
        <w:t>您可使</w:t>
      </w:r>
      <w:r>
        <w:rPr>
          <w:rFonts w:hint="eastAsia" w:asciiTheme="minorEastAsia" w:hAnsiTheme="minorEastAsia" w:eastAsiaTheme="minorEastAsia"/>
          <w:b/>
          <w:snapToGrid w:val="0"/>
          <w:sz w:val="21"/>
          <w:szCs w:val="21"/>
        </w:rPr>
        <w:t>用</w:t>
      </w:r>
      <w:r>
        <w:rPr>
          <w:rFonts w:asciiTheme="minorEastAsia" w:hAnsiTheme="minorEastAsia" w:eastAsiaTheme="minorEastAsia"/>
          <w:b/>
          <w:snapToGrid w:val="0"/>
          <w:sz w:val="21"/>
          <w:szCs w:val="21"/>
        </w:rPr>
        <w:t>USBkey</w:t>
      </w:r>
      <w:r>
        <w:rPr>
          <w:rFonts w:hint="eastAsia" w:asciiTheme="minorEastAsia" w:hAnsiTheme="minorEastAsia" w:eastAsiaTheme="minorEastAsia"/>
          <w:b/>
          <w:snapToGrid w:val="0"/>
          <w:sz w:val="21"/>
          <w:szCs w:val="21"/>
        </w:rPr>
        <w:t>数字签名或蓝牙</w:t>
      </w:r>
      <w:r>
        <w:rPr>
          <w:rFonts w:asciiTheme="minorEastAsia" w:hAnsiTheme="minorEastAsia" w:eastAsiaTheme="minorEastAsia"/>
          <w:b/>
          <w:snapToGrid w:val="0"/>
          <w:sz w:val="21"/>
          <w:szCs w:val="21"/>
        </w:rPr>
        <w:t>key数字签名或其他电子签名方式签订本合同</w:t>
      </w:r>
      <w:r>
        <w:rPr>
          <w:rFonts w:hint="eastAsia" w:asciiTheme="minorEastAsia" w:hAnsiTheme="minorEastAsia" w:eastAsiaTheme="minorEastAsia"/>
          <w:b/>
          <w:snapToGrid w:val="0"/>
          <w:sz w:val="21"/>
          <w:szCs w:val="21"/>
        </w:rPr>
        <w:t>，与亲笔签名具有同等法律效力。合同在线签订必须由申请人本人办理，不得由他人代办。</w:t>
      </w:r>
    </w:p>
    <w:p>
      <w:pPr>
        <w:pStyle w:val="9"/>
        <w:spacing w:line="360" w:lineRule="auto"/>
        <w:ind w:firstLine="422" w:firstLineChars="200"/>
        <w:jc w:val="both"/>
        <w:rPr>
          <w:rFonts w:asciiTheme="minorEastAsia" w:hAnsiTheme="minorEastAsia" w:eastAsiaTheme="minorEastAsia"/>
          <w:b/>
          <w:snapToGrid w:val="0"/>
          <w:color w:val="000000"/>
          <w:szCs w:val="21"/>
        </w:rPr>
      </w:pPr>
      <w:r>
        <w:rPr>
          <w:rFonts w:asciiTheme="minorEastAsia" w:hAnsiTheme="minorEastAsia" w:eastAsiaTheme="minorEastAsia"/>
          <w:b/>
          <w:snapToGrid w:val="0"/>
          <w:sz w:val="21"/>
          <w:szCs w:val="21"/>
        </w:rPr>
        <w:t>USBkey</w:t>
      </w:r>
      <w:r>
        <w:rPr>
          <w:rFonts w:hint="eastAsia"/>
          <w:b/>
          <w:snapToGrid w:val="0"/>
          <w:sz w:val="21"/>
          <w:szCs w:val="21"/>
        </w:rPr>
        <w:t>是指一种通过</w:t>
      </w:r>
      <w:r>
        <w:rPr>
          <w:rFonts w:asciiTheme="minorEastAsia" w:hAnsiTheme="minorEastAsia" w:eastAsiaTheme="minorEastAsia"/>
          <w:b/>
          <w:snapToGrid w:val="0"/>
          <w:sz w:val="21"/>
          <w:szCs w:val="21"/>
        </w:rPr>
        <w:t>USB</w:t>
      </w:r>
      <w:r>
        <w:rPr>
          <w:rFonts w:hint="eastAsia"/>
          <w:b/>
          <w:snapToGrid w:val="0"/>
          <w:sz w:val="21"/>
          <w:szCs w:val="21"/>
        </w:rPr>
        <w:t>（通用串行总线接口）直接与计算机相连、具有密码验证功能、可靠高速的小型存储设备。中信银行</w:t>
      </w:r>
      <w:r>
        <w:rPr>
          <w:rFonts w:asciiTheme="minorEastAsia" w:hAnsiTheme="minorEastAsia" w:eastAsiaTheme="minorEastAsia"/>
          <w:b/>
          <w:snapToGrid w:val="0"/>
          <w:sz w:val="21"/>
          <w:szCs w:val="21"/>
        </w:rPr>
        <w:t>USBkey</w:t>
      </w:r>
      <w:r>
        <w:rPr>
          <w:rFonts w:hint="eastAsia"/>
          <w:b/>
          <w:snapToGrid w:val="0"/>
          <w:sz w:val="21"/>
          <w:szCs w:val="21"/>
        </w:rPr>
        <w:t>指客户在中信银行网点开通证书版网银时，办理并领取的</w:t>
      </w:r>
      <w:r>
        <w:rPr>
          <w:rFonts w:asciiTheme="minorEastAsia" w:hAnsiTheme="minorEastAsia" w:eastAsiaTheme="minorEastAsia"/>
          <w:b/>
          <w:snapToGrid w:val="0"/>
          <w:sz w:val="21"/>
          <w:szCs w:val="21"/>
        </w:rPr>
        <w:t>USBkey</w:t>
      </w:r>
      <w:r>
        <w:rPr>
          <w:rFonts w:hint="eastAsia"/>
          <w:b/>
          <w:snapToGrid w:val="0"/>
          <w:sz w:val="21"/>
          <w:szCs w:val="21"/>
        </w:rPr>
        <w:t>电子证书。</w:t>
      </w:r>
    </w:p>
    <w:p>
      <w:pPr>
        <w:snapToGrid w:val="0"/>
        <w:spacing w:line="360" w:lineRule="auto"/>
        <w:ind w:firstLine="422" w:firstLineChars="200"/>
        <w:rPr>
          <w:rFonts w:asciiTheme="minorEastAsia" w:hAnsiTheme="minorEastAsia" w:eastAsiaTheme="minorEastAsia"/>
          <w:b/>
          <w:snapToGrid w:val="0"/>
          <w:color w:val="000000"/>
          <w:szCs w:val="21"/>
        </w:rPr>
      </w:pPr>
      <w:r>
        <w:rPr>
          <w:rFonts w:asciiTheme="minorEastAsia" w:hAnsiTheme="minorEastAsia" w:eastAsiaTheme="minorEastAsia"/>
          <w:b/>
          <w:snapToGrid w:val="0"/>
          <w:szCs w:val="21"/>
        </w:rPr>
        <w:t>7.在订立本合同过程中，除本合同明确约定的需要</w:t>
      </w:r>
      <w:r>
        <w:rPr>
          <w:rFonts w:hint="eastAsia" w:asciiTheme="minorEastAsia" w:hAnsiTheme="minorEastAsia" w:eastAsiaTheme="minorEastAsia"/>
          <w:b/>
          <w:snapToGrid w:val="0"/>
          <w:szCs w:val="21"/>
        </w:rPr>
        <w:t>您承担的费用外，贷款人未通过其他任何方式、渠道或授权任何机构、个人向您收取任何形式的费用。</w:t>
      </w:r>
    </w:p>
    <w:p>
      <w:pPr>
        <w:snapToGrid w:val="0"/>
        <w:spacing w:line="360" w:lineRule="auto"/>
        <w:ind w:firstLine="422" w:firstLineChars="200"/>
        <w:rPr>
          <w:rFonts w:asciiTheme="minorEastAsia" w:hAnsiTheme="minorEastAsia" w:eastAsiaTheme="minorEastAsia"/>
          <w:b/>
          <w:snapToGrid w:val="0"/>
          <w:color w:val="000000"/>
          <w:szCs w:val="21"/>
        </w:rPr>
      </w:pPr>
    </w:p>
    <w:p>
      <w:pPr>
        <w:snapToGrid w:val="0"/>
        <w:spacing w:line="360" w:lineRule="auto"/>
        <w:ind w:firstLine="422" w:firstLineChars="200"/>
        <w:rPr>
          <w:rFonts w:asciiTheme="minorEastAsia" w:hAnsiTheme="minorEastAsia" w:eastAsiaTheme="minorEastAsia"/>
          <w:b/>
          <w:snapToGrid w:val="0"/>
          <w:color w:val="000000"/>
          <w:szCs w:val="21"/>
        </w:rPr>
      </w:pPr>
      <w:r>
        <w:rPr>
          <w:rFonts w:hint="eastAsia" w:asciiTheme="minorEastAsia" w:hAnsiTheme="minorEastAsia" w:eastAsiaTheme="minorEastAsia"/>
          <w:b/>
          <w:snapToGrid w:val="0"/>
          <w:szCs w:val="21"/>
        </w:rPr>
        <w:t>您应在签署本合同前认真阅读并充分理解本合同条款，并确保清楚相应法律后果等内容。如您对本合同有疑问，请通过</w:t>
      </w:r>
      <w:r>
        <w:rPr>
          <w:rFonts w:asciiTheme="minorEastAsia" w:hAnsiTheme="minorEastAsia" w:eastAsiaTheme="minorEastAsia"/>
          <w:b/>
          <w:snapToGrid w:val="0"/>
          <w:szCs w:val="21"/>
        </w:rPr>
        <w:t>95558客户服务电话或中信银行工作人员进行咨询。您有权选择接受或不接受本合同条款，但在签署本合同后即视为同意并接受本合同全部条款。</w:t>
      </w:r>
    </w:p>
    <w:p>
      <w:pPr>
        <w:widowControl/>
        <w:jc w:val="left"/>
        <w:rPr>
          <w:rFonts w:asciiTheme="minorEastAsia" w:hAnsiTheme="minorEastAsia" w:eastAsiaTheme="minorEastAsia"/>
          <w:color w:val="000000"/>
          <w:szCs w:val="21"/>
        </w:rPr>
      </w:pPr>
      <w:r>
        <w:rPr>
          <w:rFonts w:asciiTheme="minorEastAsia" w:hAnsiTheme="minorEastAsia" w:eastAsiaTheme="minorEastAsia"/>
          <w:color w:val="000000"/>
          <w:szCs w:val="21"/>
        </w:rPr>
        <w:br w:type="page"/>
      </w:r>
    </w:p>
    <w:p>
      <w:pPr>
        <w:rPr>
          <w:rFonts w:ascii="宋体" w:hAnsi="宋体"/>
          <w:color w:val="000000"/>
        </w:rPr>
      </w:pPr>
    </w:p>
    <w:p>
      <w:pPr>
        <w:rPr>
          <w:rFonts w:ascii="宋体" w:hAnsi="宋体"/>
          <w:sz w:val="28"/>
          <w:szCs w:val="28"/>
          <w:u w:val="single"/>
        </w:rPr>
      </w:pPr>
      <w:permStart w:id="0" w:edGrp="everyone"/>
      <w:r>
        <w:rPr>
          <w:rFonts w:hint="eastAsia" w:ascii="宋体" w:hAnsi="宋体"/>
          <w:color w:val="000000"/>
        </w:rPr>
        <w:t>编号：</w:t>
      </w:r>
      <w:r>
        <w:rPr>
          <w:rFonts w:hint="eastAsia" w:ascii="宋体" w:hAnsi="宋体"/>
          <w:sz w:val="28"/>
          <w:szCs w:val="28"/>
          <w:u w:val="single"/>
        </w:rPr>
        <w:t xml:space="preserve">    </w:t>
      </w:r>
    </w:p>
    <w:permEnd w:id="0"/>
    <w:p>
      <w:pPr>
        <w:rPr>
          <w:rFonts w:ascii="宋体" w:hAnsi="宋体"/>
          <w:sz w:val="28"/>
          <w:szCs w:val="28"/>
        </w:rPr>
      </w:pPr>
    </w:p>
    <w:p>
      <w:pPr>
        <w:spacing w:line="360" w:lineRule="auto"/>
        <w:jc w:val="center"/>
        <w:rPr>
          <w:rFonts w:ascii="宋体" w:hAnsi="宋体"/>
          <w:b/>
          <w:bCs/>
          <w:color w:val="000000"/>
          <w:sz w:val="36"/>
          <w:szCs w:val="36"/>
        </w:rPr>
      </w:pPr>
      <w:r>
        <w:rPr>
          <w:rFonts w:hint="eastAsia" w:ascii="宋体" w:hAnsi="宋体"/>
          <w:b/>
          <w:bCs/>
          <w:color w:val="000000"/>
          <w:sz w:val="36"/>
          <w:szCs w:val="36"/>
        </w:rPr>
        <w:t>中信银行个人在线贷款借款合同</w:t>
      </w:r>
    </w:p>
    <w:p>
      <w:pPr>
        <w:snapToGrid w:val="0"/>
        <w:spacing w:line="360" w:lineRule="auto"/>
        <w:jc w:val="center"/>
        <w:rPr>
          <w:rFonts w:ascii="宋体" w:hAnsi="宋体"/>
          <w:color w:val="000000"/>
          <w:sz w:val="28"/>
          <w:szCs w:val="40"/>
        </w:rPr>
      </w:pPr>
      <w:r>
        <w:rPr>
          <w:rFonts w:hint="eastAsia" w:ascii="宋体" w:hAnsi="宋体"/>
          <w:color w:val="000000"/>
          <w:sz w:val="28"/>
          <w:szCs w:val="40"/>
        </w:rPr>
        <w:t>（</w:t>
      </w:r>
      <w:r>
        <w:rPr>
          <w:rFonts w:ascii="宋体" w:hAnsi="宋体"/>
          <w:color w:val="000000"/>
          <w:sz w:val="28"/>
          <w:szCs w:val="40"/>
        </w:rPr>
        <w:t>3</w:t>
      </w:r>
      <w:r>
        <w:rPr>
          <w:rFonts w:hint="eastAsia" w:ascii="宋体" w:hAnsi="宋体"/>
          <w:color w:val="000000"/>
          <w:sz w:val="28"/>
          <w:szCs w:val="40"/>
        </w:rPr>
        <w:t>.0版，202</w:t>
      </w:r>
      <w:r>
        <w:rPr>
          <w:rFonts w:ascii="宋体" w:hAnsi="宋体"/>
          <w:color w:val="000000"/>
          <w:sz w:val="28"/>
          <w:szCs w:val="40"/>
        </w:rPr>
        <w:t>4</w:t>
      </w:r>
      <w:r>
        <w:rPr>
          <w:rFonts w:hint="eastAsia" w:ascii="宋体" w:hAnsi="宋体"/>
          <w:color w:val="000000"/>
          <w:sz w:val="28"/>
          <w:szCs w:val="40"/>
        </w:rPr>
        <w:t>年）</w:t>
      </w:r>
    </w:p>
    <w:p>
      <w:pPr>
        <w:spacing w:line="360" w:lineRule="auto"/>
        <w:ind w:firstLine="560" w:firstLineChars="200"/>
        <w:contextualSpacing/>
        <w:rPr>
          <w:rFonts w:ascii="宋体" w:hAnsi="宋体"/>
          <w:color w:val="000000"/>
          <w:sz w:val="28"/>
          <w:szCs w:val="28"/>
        </w:rPr>
      </w:pPr>
    </w:p>
    <w:p>
      <w:pPr>
        <w:spacing w:line="360" w:lineRule="auto"/>
        <w:ind w:firstLine="420" w:firstLineChars="200"/>
        <w:contextualSpacing/>
        <w:rPr>
          <w:rFonts w:ascii="宋体" w:hAnsi="宋体"/>
          <w:color w:val="000000"/>
          <w:szCs w:val="28"/>
        </w:rPr>
      </w:pPr>
      <w:r>
        <w:rPr>
          <w:rFonts w:hint="eastAsia" w:ascii="宋体" w:hAnsi="宋体"/>
          <w:color w:val="000000"/>
          <w:szCs w:val="28"/>
        </w:rPr>
        <w:t>借款人（以下简称“甲方”）：</w:t>
      </w:r>
      <w:permStart w:id="1" w:edGrp="everyone"/>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ermEnd w:id="1"/>
    </w:p>
    <w:p>
      <w:pPr>
        <w:spacing w:line="360" w:lineRule="auto"/>
        <w:ind w:firstLine="420" w:firstLineChars="200"/>
        <w:contextualSpacing/>
        <w:rPr>
          <w:rFonts w:ascii="宋体" w:hAnsi="宋体"/>
          <w:color w:val="000000"/>
          <w:szCs w:val="28"/>
          <w:u w:val="single"/>
        </w:rPr>
      </w:pPr>
      <w:r>
        <w:rPr>
          <w:rFonts w:hint="eastAsia" w:ascii="宋体" w:hAnsi="宋体"/>
          <w:color w:val="000000"/>
          <w:szCs w:val="28"/>
        </w:rPr>
        <w:t>身份证件名称及号码：</w:t>
      </w:r>
      <w:permStart w:id="2" w:edGrp="everyone"/>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ermEnd w:id="2"/>
    </w:p>
    <w:p>
      <w:pPr>
        <w:spacing w:line="360" w:lineRule="auto"/>
        <w:ind w:firstLine="420" w:firstLineChars="200"/>
        <w:contextualSpacing/>
        <w:rPr>
          <w:rFonts w:ascii="宋体" w:hAnsi="宋体"/>
          <w:color w:val="000000"/>
          <w:szCs w:val="28"/>
          <w:u w:val="single"/>
        </w:rPr>
      </w:pPr>
      <w:r>
        <w:rPr>
          <w:rFonts w:hint="eastAsia" w:ascii="宋体" w:hAnsi="宋体"/>
          <w:color w:val="000000"/>
          <w:szCs w:val="28"/>
        </w:rPr>
        <w:t>住所：</w:t>
      </w:r>
      <w:permStart w:id="3" w:edGrp="everyone"/>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ermEnd w:id="3"/>
    </w:p>
    <w:p>
      <w:pPr>
        <w:spacing w:line="360" w:lineRule="auto"/>
        <w:ind w:firstLine="420" w:firstLineChars="200"/>
        <w:contextualSpacing/>
        <w:rPr>
          <w:rFonts w:ascii="宋体" w:hAnsi="宋体"/>
          <w:color w:val="000000"/>
          <w:szCs w:val="28"/>
        </w:rPr>
      </w:pPr>
      <w:r>
        <w:rPr>
          <w:rFonts w:hint="eastAsia" w:ascii="宋体" w:hAnsi="宋体"/>
          <w:color w:val="000000"/>
          <w:szCs w:val="28"/>
        </w:rPr>
        <w:t>邮编：</w:t>
      </w:r>
      <w:permStart w:id="4" w:edGrp="everyone"/>
      <w:r>
        <w:rPr>
          <w:rFonts w:hint="eastAsia" w:ascii="宋体" w:hAnsi="宋体"/>
          <w:color w:val="000000"/>
          <w:szCs w:val="28"/>
        </w:rPr>
        <w:t xml:space="preserve"> </w:t>
      </w:r>
      <w:r>
        <w:rPr>
          <w:rFonts w:ascii="宋体" w:hAnsi="宋体"/>
          <w:color w:val="000000"/>
          <w:szCs w:val="28"/>
        </w:rPr>
        <w:t xml:space="preserve">   </w:t>
      </w:r>
      <w:permEnd w:id="4"/>
    </w:p>
    <w:p>
      <w:pPr>
        <w:spacing w:line="360" w:lineRule="auto"/>
        <w:ind w:firstLine="420" w:firstLineChars="200"/>
        <w:contextualSpacing/>
        <w:rPr>
          <w:rFonts w:ascii="宋体" w:hAnsi="宋体"/>
          <w:color w:val="000000"/>
          <w:szCs w:val="28"/>
          <w:u w:val="single"/>
        </w:rPr>
      </w:pPr>
      <w:r>
        <w:rPr>
          <w:rFonts w:hint="eastAsia" w:ascii="宋体" w:hAnsi="宋体"/>
          <w:color w:val="000000"/>
          <w:szCs w:val="28"/>
        </w:rPr>
        <w:t>手机号码：</w:t>
      </w:r>
      <w:permStart w:id="5" w:edGrp="everyone"/>
      <w:r>
        <w:rPr>
          <w:rFonts w:hint="eastAsia" w:ascii="宋体" w:hAnsi="宋体"/>
          <w:color w:val="000000"/>
          <w:szCs w:val="28"/>
        </w:rPr>
        <w:t xml:space="preserve"> </w:t>
      </w:r>
      <w:r>
        <w:rPr>
          <w:rFonts w:ascii="宋体" w:hAnsi="宋体"/>
          <w:color w:val="000000"/>
          <w:szCs w:val="28"/>
        </w:rPr>
        <w:t xml:space="preserve"> </w:t>
      </w:r>
      <w:r>
        <w:rPr>
          <w:rFonts w:hint="eastAsia" w:ascii="宋体" w:hAnsi="宋体"/>
          <w:color w:val="000000"/>
          <w:szCs w:val="28"/>
        </w:rPr>
        <w:t xml:space="preserve"> </w:t>
      </w:r>
      <w:r>
        <w:rPr>
          <w:rFonts w:hint="eastAsia" w:ascii="宋体" w:hAnsi="宋体"/>
          <w:color w:val="000000"/>
          <w:szCs w:val="28"/>
          <w:u w:val="single"/>
        </w:rPr>
        <w:t xml:space="preserve"> </w:t>
      </w:r>
      <w:permEnd w:id="5"/>
    </w:p>
    <w:p>
      <w:pPr>
        <w:spacing w:line="360" w:lineRule="auto"/>
        <w:ind w:firstLine="420" w:firstLineChars="200"/>
        <w:contextualSpacing/>
        <w:rPr>
          <w:rFonts w:ascii="宋体" w:hAnsi="宋体"/>
          <w:color w:val="000000"/>
          <w:szCs w:val="28"/>
          <w:u w:val="single"/>
        </w:rPr>
      </w:pPr>
      <w:r>
        <w:rPr>
          <w:rFonts w:hint="eastAsia" w:ascii="宋体" w:hAnsi="宋体"/>
          <w:color w:val="000000"/>
          <w:szCs w:val="28"/>
        </w:rPr>
        <w:t>邮箱：</w:t>
      </w:r>
      <w:permStart w:id="6" w:edGrp="everyone"/>
      <w:r>
        <w:rPr>
          <w:rFonts w:ascii="宋体" w:hAnsi="宋体"/>
          <w:color w:val="000000"/>
          <w:szCs w:val="28"/>
          <w:u w:val="single"/>
        </w:rPr>
        <w:t xml:space="preserve">    </w:t>
      </w:r>
      <w:permEnd w:id="6"/>
    </w:p>
    <w:p>
      <w:pPr>
        <w:spacing w:line="360" w:lineRule="auto"/>
        <w:ind w:firstLine="420" w:firstLineChars="200"/>
        <w:contextualSpacing/>
        <w:rPr>
          <w:rFonts w:ascii="宋体" w:hAnsi="宋体"/>
          <w:color w:val="000000"/>
          <w:szCs w:val="28"/>
        </w:rPr>
      </w:pPr>
    </w:p>
    <w:p>
      <w:pPr>
        <w:spacing w:line="360" w:lineRule="auto"/>
        <w:ind w:firstLine="420" w:firstLineChars="200"/>
        <w:contextualSpacing/>
        <w:rPr>
          <w:rFonts w:ascii="宋体" w:hAnsi="宋体"/>
          <w:color w:val="000000"/>
          <w:szCs w:val="28"/>
        </w:rPr>
      </w:pPr>
      <w:r>
        <w:rPr>
          <w:rFonts w:hint="eastAsia" w:ascii="宋体" w:hAnsi="宋体"/>
          <w:color w:val="000000"/>
          <w:szCs w:val="28"/>
        </w:rPr>
        <w:t>贷款人（以下简称“乙方”）：</w:t>
      </w:r>
      <w:permStart w:id="7" w:edGrp="everyone"/>
      <w:r>
        <w:rPr>
          <w:rFonts w:ascii="宋体" w:hAnsi="宋体"/>
          <w:color w:val="000000"/>
          <w:szCs w:val="28"/>
        </w:rPr>
        <w:t xml:space="preserve">    </w:t>
      </w:r>
      <w:permEnd w:id="7"/>
    </w:p>
    <w:p>
      <w:pPr>
        <w:spacing w:line="360" w:lineRule="auto"/>
        <w:ind w:firstLine="420" w:firstLineChars="200"/>
        <w:contextualSpacing/>
        <w:rPr>
          <w:rFonts w:ascii="宋体" w:hAnsi="宋体"/>
          <w:color w:val="000000"/>
          <w:szCs w:val="28"/>
          <w:u w:val="single"/>
        </w:rPr>
      </w:pPr>
      <w:r>
        <w:rPr>
          <w:rFonts w:hint="eastAsia" w:ascii="宋体" w:hAnsi="宋体"/>
          <w:color w:val="000000"/>
          <w:szCs w:val="28"/>
        </w:rPr>
        <w:t>联系地址：</w:t>
      </w:r>
      <w:permStart w:id="8" w:edGrp="everyone"/>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ermEnd w:id="8"/>
    </w:p>
    <w:p>
      <w:pPr>
        <w:spacing w:line="360" w:lineRule="auto"/>
        <w:ind w:firstLine="420" w:firstLineChars="200"/>
        <w:contextualSpacing/>
        <w:rPr>
          <w:rFonts w:ascii="宋体" w:hAnsi="宋体"/>
          <w:color w:val="000000"/>
          <w:szCs w:val="28"/>
          <w:u w:val="single"/>
        </w:rPr>
      </w:pPr>
      <w:r>
        <w:rPr>
          <w:rFonts w:hint="eastAsia" w:ascii="宋体" w:hAnsi="宋体"/>
          <w:color w:val="000000"/>
          <w:szCs w:val="28"/>
        </w:rPr>
        <w:t>邮编：</w:t>
      </w:r>
      <w:permStart w:id="9" w:edGrp="everyone"/>
      <w:r>
        <w:rPr>
          <w:rFonts w:hint="eastAsia" w:ascii="宋体" w:hAnsi="宋体"/>
          <w:color w:val="000000"/>
          <w:szCs w:val="28"/>
        </w:rPr>
        <w:t xml:space="preserve"> </w:t>
      </w:r>
      <w:r>
        <w:rPr>
          <w:rFonts w:ascii="宋体" w:hAnsi="宋体"/>
          <w:color w:val="000000"/>
          <w:szCs w:val="28"/>
        </w:rPr>
        <w:t xml:space="preserve">  </w:t>
      </w:r>
      <w:r>
        <w:rPr>
          <w:rFonts w:hint="eastAsia" w:ascii="宋体" w:hAnsi="宋体"/>
          <w:color w:val="000000"/>
          <w:szCs w:val="28"/>
        </w:rPr>
        <w:t xml:space="preserve"> </w:t>
      </w:r>
      <w:permEnd w:id="9"/>
    </w:p>
    <w:p>
      <w:pPr>
        <w:spacing w:line="360" w:lineRule="auto"/>
        <w:ind w:firstLine="420" w:firstLineChars="200"/>
        <w:contextualSpacing/>
        <w:rPr>
          <w:rFonts w:ascii="宋体" w:hAnsi="宋体"/>
          <w:color w:val="000000"/>
          <w:szCs w:val="28"/>
          <w:u w:val="single"/>
        </w:rPr>
      </w:pPr>
      <w:r>
        <w:rPr>
          <w:rFonts w:hint="eastAsia" w:ascii="宋体" w:hAnsi="宋体"/>
          <w:color w:val="000000"/>
          <w:szCs w:val="28"/>
        </w:rPr>
        <w:t>联系电话：</w:t>
      </w:r>
      <w:permStart w:id="10" w:edGrp="everyone"/>
      <w:r>
        <w:rPr>
          <w:rFonts w:hint="eastAsia" w:ascii="宋体" w:hAnsi="宋体"/>
          <w:color w:val="000000"/>
          <w:szCs w:val="28"/>
        </w:rPr>
        <w:t xml:space="preserve"> </w:t>
      </w:r>
      <w:r>
        <w:rPr>
          <w:rFonts w:ascii="宋体" w:hAnsi="宋体"/>
          <w:color w:val="000000"/>
          <w:szCs w:val="28"/>
        </w:rPr>
        <w:t xml:space="preserve">  </w:t>
      </w:r>
      <w:r>
        <w:rPr>
          <w:rFonts w:hint="eastAsia" w:ascii="宋体" w:hAnsi="宋体"/>
          <w:color w:val="000000"/>
          <w:szCs w:val="28"/>
          <w:u w:val="single"/>
        </w:rPr>
        <w:t xml:space="preserve"> </w:t>
      </w:r>
      <w:permEnd w:id="10"/>
    </w:p>
    <w:p>
      <w:pPr>
        <w:spacing w:line="360" w:lineRule="auto"/>
        <w:ind w:firstLine="420" w:firstLineChars="200"/>
        <w:contextualSpacing/>
        <w:rPr>
          <w:rFonts w:ascii="宋体" w:hAnsi="宋体"/>
          <w:color w:val="000000"/>
          <w:szCs w:val="28"/>
        </w:rPr>
      </w:pPr>
    </w:p>
    <w:p>
      <w:pPr>
        <w:adjustRightInd w:val="0"/>
        <w:spacing w:line="360" w:lineRule="auto"/>
        <w:ind w:firstLine="420" w:firstLineChars="200"/>
        <w:contextualSpacing/>
        <w:rPr>
          <w:rFonts w:ascii="宋体" w:hAnsi="宋体"/>
          <w:color w:val="000000"/>
          <w:szCs w:val="28"/>
        </w:rPr>
      </w:pPr>
      <w:r>
        <w:rPr>
          <w:rFonts w:hint="eastAsia" w:ascii="宋体" w:hAnsi="宋体"/>
          <w:szCs w:val="28"/>
        </w:rPr>
        <w:t>甲方和乙方依据中华人民共和国有关法律、法规，经平等协商一致，订立本借款合同。</w:t>
      </w:r>
      <w:r>
        <w:rPr>
          <w:rFonts w:ascii="宋体" w:hAnsi="宋体"/>
          <w:szCs w:val="28"/>
        </w:rPr>
        <w:t>本借款合同为双方签订的</w:t>
      </w:r>
      <w:r>
        <w:rPr>
          <w:rFonts w:hint="eastAsia" w:ascii="宋体" w:hAnsi="宋体"/>
          <w:szCs w:val="28"/>
        </w:rPr>
        <w:t>《中信银行个人授信合同》（</w:t>
      </w:r>
      <w:r>
        <w:rPr>
          <w:rFonts w:hint="eastAsia"/>
        </w:rPr>
        <w:t>如适用，</w:t>
      </w:r>
      <w:r>
        <w:rPr>
          <w:rFonts w:hint="eastAsia" w:ascii="宋体" w:hAnsi="宋体"/>
          <w:szCs w:val="28"/>
        </w:rPr>
        <w:t>合同编号：</w:t>
      </w:r>
      <w:r>
        <w:rPr>
          <w:rFonts w:ascii="宋体" w:hAnsi="宋体"/>
          <w:szCs w:val="28"/>
          <w:u w:val="single"/>
        </w:rPr>
        <w:t xml:space="preserve">   </w:t>
      </w:r>
      <w:r>
        <w:rPr>
          <w:rFonts w:hint="eastAsia" w:ascii="宋体" w:hAnsi="宋体"/>
          <w:szCs w:val="28"/>
          <w:u w:val="single"/>
        </w:rPr>
        <w:t xml:space="preserve"> </w:t>
      </w:r>
      <w:r>
        <w:rPr>
          <w:rFonts w:hint="eastAsia" w:ascii="宋体" w:hAnsi="宋体"/>
          <w:szCs w:val="28"/>
        </w:rPr>
        <w:t>，以下</w:t>
      </w:r>
      <w:r>
        <w:rPr>
          <w:rFonts w:ascii="宋体" w:hAnsi="宋体"/>
          <w:szCs w:val="28"/>
        </w:rPr>
        <w:t>简称</w:t>
      </w:r>
      <w:r>
        <w:rPr>
          <w:rFonts w:hint="eastAsia" w:ascii="宋体" w:hAnsi="宋体"/>
          <w:szCs w:val="28"/>
        </w:rPr>
        <w:t>“授信合同”）项下的借款合同。本借款合同项下贷款按本借款合同约定执行，本借款合同未作约定事宜，以授信合同</w:t>
      </w:r>
      <w:r>
        <w:rPr>
          <w:rFonts w:hint="eastAsia"/>
        </w:rPr>
        <w:t>（如适用）</w:t>
      </w:r>
      <w:r>
        <w:rPr>
          <w:rFonts w:hint="eastAsia" w:ascii="宋体" w:hAnsi="宋体"/>
          <w:szCs w:val="28"/>
        </w:rPr>
        <w:t>约定为准。本借款合同与授信合同（如适用）约定不一致的，以本借款合同的约定为准。</w:t>
      </w:r>
    </w:p>
    <w:p>
      <w:pPr>
        <w:adjustRightInd w:val="0"/>
        <w:spacing w:line="360" w:lineRule="auto"/>
        <w:ind w:firstLine="422" w:firstLineChars="200"/>
        <w:contextualSpacing/>
        <w:outlineLvl w:val="0"/>
        <w:rPr>
          <w:rFonts w:ascii="宋体" w:hAnsi="宋体"/>
          <w:b/>
          <w:bCs/>
          <w:color w:val="000000"/>
          <w:szCs w:val="28"/>
        </w:rPr>
      </w:pPr>
      <w:r>
        <w:rPr>
          <w:rFonts w:ascii="宋体" w:hAnsi="宋体"/>
          <w:b/>
          <w:bCs/>
          <w:color w:val="000000"/>
          <w:szCs w:val="28"/>
        </w:rPr>
        <w:t>第一条</w:t>
      </w:r>
      <w:r>
        <w:rPr>
          <w:rFonts w:hint="eastAsia" w:ascii="宋体" w:hAnsi="宋体"/>
          <w:b/>
          <w:bCs/>
          <w:color w:val="000000"/>
          <w:szCs w:val="28"/>
        </w:rPr>
        <w:t xml:space="preserve"> </w:t>
      </w:r>
      <w:r>
        <w:rPr>
          <w:rFonts w:ascii="宋体" w:hAnsi="宋体"/>
          <w:b/>
          <w:bCs/>
          <w:color w:val="000000"/>
          <w:szCs w:val="28"/>
        </w:rPr>
        <w:t xml:space="preserve"> </w:t>
      </w:r>
      <w:r>
        <w:rPr>
          <w:rFonts w:hint="eastAsia" w:ascii="宋体" w:hAnsi="宋体"/>
          <w:b/>
          <w:bCs/>
          <w:color w:val="000000"/>
          <w:szCs w:val="28"/>
        </w:rPr>
        <w:t>定义</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 xml:space="preserve">1.1 </w:t>
      </w:r>
      <w:r>
        <w:rPr>
          <w:rFonts w:hint="eastAsia" w:ascii="宋体" w:hAnsi="宋体"/>
          <w:color w:val="000000"/>
          <w:szCs w:val="28"/>
        </w:rPr>
        <w:t xml:space="preserve"> 下列用语在本合同中的含义为：</w:t>
      </w:r>
    </w:p>
    <w:p>
      <w:pPr>
        <w:adjustRightInd w:val="0"/>
        <w:spacing w:line="360" w:lineRule="auto"/>
        <w:ind w:firstLine="420" w:firstLineChars="200"/>
        <w:contextualSpacing/>
      </w:pPr>
      <w:r>
        <w:rPr>
          <w:rFonts w:hint="eastAsia"/>
        </w:rPr>
        <w:t>“个人贷款线上服务平台”是指中信银行通过个人网上银行、手机银行、微信银行、微信小程序、中信银行开放银行等渠道在线提供贷款额度申请、额度审批、贷款申请、贷款审批、贷款发放、贷款还款等个人消费贷款或个人经营贷款服务的平台。</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w:t>
      </w:r>
      <w:r>
        <w:rPr>
          <w:rFonts w:hint="eastAsia" w:ascii="宋体" w:hAnsi="宋体"/>
          <w:color w:val="000000"/>
          <w:szCs w:val="28"/>
        </w:rPr>
        <w:t>合作方</w:t>
      </w:r>
      <w:r>
        <w:rPr>
          <w:rFonts w:ascii="宋体" w:hAnsi="宋体"/>
          <w:color w:val="000000"/>
          <w:szCs w:val="28"/>
        </w:rPr>
        <w:t>”</w:t>
      </w:r>
      <w:r>
        <w:rPr>
          <w:rFonts w:hint="eastAsia" w:ascii="宋体" w:hAnsi="宋体"/>
          <w:color w:val="000000"/>
          <w:szCs w:val="28"/>
        </w:rPr>
        <w:t>是指与中信银行合作开展在线消费</w:t>
      </w:r>
      <w:r>
        <w:rPr>
          <w:rFonts w:hint="eastAsia" w:ascii="宋体" w:hAnsi="宋体"/>
          <w:szCs w:val="28"/>
        </w:rPr>
        <w:t>、经营</w:t>
      </w:r>
      <w:r>
        <w:rPr>
          <w:rFonts w:hint="eastAsia" w:ascii="宋体" w:hAnsi="宋体"/>
          <w:color w:val="000000"/>
          <w:szCs w:val="28"/>
        </w:rPr>
        <w:t>贷款的企业、组织或机构。</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“在线贷款”（以下简称“贷款”）是指中信银行与合作方（如有）开展业务合作，采用在线方式向符合中信银行信贷条件的借款人发放的用于消费或经营用途的贷款。</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“人脸识别及人证比对”是指用摄像头采集含有人脸的图像或视频流，自动在图像中检测人脸，并与被识别人在相关部门留存的证件信息进行比对以核实被识别人身份真实性的技术。</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银行卡四要素鉴权</w:t>
      </w:r>
      <w:r>
        <w:rPr>
          <w:rFonts w:hint="eastAsia" w:ascii="宋体" w:hAnsi="宋体"/>
          <w:color w:val="000000"/>
          <w:szCs w:val="28"/>
        </w:rPr>
        <w:t>是指甲方</w:t>
      </w:r>
      <w:r>
        <w:rPr>
          <w:rFonts w:ascii="宋体" w:hAnsi="宋体"/>
          <w:color w:val="000000"/>
          <w:szCs w:val="28"/>
        </w:rPr>
        <w:t>提供姓名、身份证号、手机号</w:t>
      </w:r>
      <w:r>
        <w:rPr>
          <w:rFonts w:hint="eastAsia" w:ascii="宋体" w:hAnsi="宋体"/>
          <w:color w:val="000000"/>
          <w:szCs w:val="28"/>
        </w:rPr>
        <w:t>码</w:t>
      </w:r>
      <w:r>
        <w:rPr>
          <w:rFonts w:ascii="宋体" w:hAnsi="宋体"/>
          <w:color w:val="000000"/>
          <w:szCs w:val="28"/>
        </w:rPr>
        <w:t>、银行卡号后，由中信银行通过特定通道验证</w:t>
      </w:r>
      <w:r>
        <w:rPr>
          <w:rFonts w:hint="eastAsia" w:ascii="宋体" w:hAnsi="宋体"/>
          <w:color w:val="000000"/>
          <w:szCs w:val="28"/>
        </w:rPr>
        <w:t>甲方</w:t>
      </w:r>
      <w:r>
        <w:rPr>
          <w:rFonts w:ascii="宋体" w:hAnsi="宋体"/>
          <w:color w:val="000000"/>
          <w:szCs w:val="28"/>
        </w:rPr>
        <w:t>提供的信息以核实</w:t>
      </w:r>
      <w:r>
        <w:rPr>
          <w:rFonts w:hint="eastAsia" w:ascii="宋体" w:hAnsi="宋体"/>
          <w:color w:val="000000"/>
          <w:szCs w:val="28"/>
        </w:rPr>
        <w:t>甲方</w:t>
      </w:r>
      <w:r>
        <w:rPr>
          <w:rFonts w:ascii="宋体" w:hAnsi="宋体"/>
          <w:color w:val="000000"/>
          <w:szCs w:val="28"/>
        </w:rPr>
        <w:t>身份真实性</w:t>
      </w:r>
      <w:r>
        <w:rPr>
          <w:rFonts w:hint="eastAsia" w:ascii="宋体" w:hAnsi="宋体"/>
          <w:color w:val="000000"/>
          <w:szCs w:val="28"/>
        </w:rPr>
        <w:t>的</w:t>
      </w:r>
      <w:r>
        <w:rPr>
          <w:rFonts w:ascii="宋体" w:hAnsi="宋体"/>
          <w:color w:val="000000"/>
          <w:szCs w:val="28"/>
        </w:rPr>
        <w:t>认证方式。</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手机号</w:t>
      </w:r>
      <w:r>
        <w:rPr>
          <w:rFonts w:hint="eastAsia" w:ascii="宋体" w:hAnsi="宋体"/>
          <w:color w:val="000000"/>
          <w:szCs w:val="28"/>
        </w:rPr>
        <w:t>三</w:t>
      </w:r>
      <w:r>
        <w:rPr>
          <w:rFonts w:ascii="宋体" w:hAnsi="宋体"/>
          <w:color w:val="000000"/>
          <w:szCs w:val="28"/>
        </w:rPr>
        <w:t>要素</w:t>
      </w:r>
      <w:r>
        <w:rPr>
          <w:rFonts w:hint="eastAsia" w:ascii="宋体" w:hAnsi="宋体"/>
          <w:color w:val="000000"/>
          <w:szCs w:val="28"/>
        </w:rPr>
        <w:t>鉴权是指甲方</w:t>
      </w:r>
      <w:r>
        <w:rPr>
          <w:rFonts w:ascii="宋体" w:hAnsi="宋体"/>
          <w:color w:val="000000"/>
          <w:szCs w:val="28"/>
        </w:rPr>
        <w:t>提供姓名、身份证号、手机号</w:t>
      </w:r>
      <w:r>
        <w:rPr>
          <w:rFonts w:hint="eastAsia" w:ascii="宋体" w:hAnsi="宋体"/>
          <w:color w:val="000000"/>
          <w:szCs w:val="28"/>
        </w:rPr>
        <w:t>码</w:t>
      </w:r>
      <w:r>
        <w:rPr>
          <w:rFonts w:ascii="宋体" w:hAnsi="宋体"/>
          <w:color w:val="000000"/>
          <w:szCs w:val="28"/>
        </w:rPr>
        <w:t>后，由中信银行通过特定通道验证</w:t>
      </w:r>
      <w:r>
        <w:rPr>
          <w:rFonts w:hint="eastAsia" w:ascii="宋体" w:hAnsi="宋体"/>
          <w:color w:val="000000"/>
          <w:szCs w:val="28"/>
        </w:rPr>
        <w:t>甲方</w:t>
      </w:r>
      <w:r>
        <w:rPr>
          <w:rFonts w:ascii="宋体" w:hAnsi="宋体"/>
          <w:color w:val="000000"/>
          <w:szCs w:val="28"/>
        </w:rPr>
        <w:t>提供的信息以核实</w:t>
      </w:r>
      <w:r>
        <w:rPr>
          <w:rFonts w:hint="eastAsia" w:ascii="宋体" w:hAnsi="宋体"/>
          <w:color w:val="000000"/>
          <w:szCs w:val="28"/>
        </w:rPr>
        <w:t>甲方</w:t>
      </w:r>
      <w:r>
        <w:rPr>
          <w:rFonts w:ascii="宋体" w:hAnsi="宋体"/>
          <w:color w:val="000000"/>
          <w:szCs w:val="28"/>
        </w:rPr>
        <w:t>身份真实性</w:t>
      </w:r>
      <w:r>
        <w:rPr>
          <w:rFonts w:hint="eastAsia" w:ascii="宋体" w:hAnsi="宋体"/>
          <w:color w:val="000000"/>
          <w:szCs w:val="28"/>
        </w:rPr>
        <w:t>的</w:t>
      </w:r>
      <w:r>
        <w:rPr>
          <w:rFonts w:ascii="宋体" w:hAnsi="宋体"/>
          <w:color w:val="000000"/>
          <w:szCs w:val="28"/>
        </w:rPr>
        <w:t>认证方式。</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“利息优惠</w:t>
      </w:r>
      <w:r>
        <w:rPr>
          <w:rFonts w:ascii="宋体" w:hAnsi="宋体"/>
          <w:color w:val="000000"/>
          <w:szCs w:val="28"/>
        </w:rPr>
        <w:t>券”</w:t>
      </w:r>
      <w:r>
        <w:rPr>
          <w:rFonts w:hint="eastAsia" w:ascii="宋体" w:hAnsi="宋体"/>
          <w:color w:val="000000"/>
          <w:szCs w:val="28"/>
        </w:rPr>
        <w:t>指给予客户一定贷款利息优惠的电子凭证，客户领取并</w:t>
      </w:r>
      <w:r>
        <w:rPr>
          <w:rFonts w:ascii="宋体" w:hAnsi="宋体"/>
          <w:color w:val="000000"/>
          <w:szCs w:val="28"/>
        </w:rPr>
        <w:t>使用</w:t>
      </w:r>
      <w:r>
        <w:rPr>
          <w:rFonts w:hint="eastAsia" w:ascii="宋体" w:hAnsi="宋体"/>
          <w:color w:val="000000"/>
          <w:szCs w:val="28"/>
        </w:rPr>
        <w:t>利息优惠券后，将按照优惠规则计算贷款执行利率。</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“信秒付”是指</w:t>
      </w:r>
      <w:r>
        <w:rPr>
          <w:rFonts w:ascii="宋体" w:hAnsi="宋体"/>
          <w:color w:val="000000"/>
          <w:szCs w:val="28"/>
        </w:rPr>
        <w:t>客户</w:t>
      </w:r>
      <w:r>
        <w:rPr>
          <w:rFonts w:hint="eastAsia" w:ascii="宋体" w:hAnsi="宋体"/>
          <w:color w:val="000000"/>
          <w:szCs w:val="28"/>
        </w:rPr>
        <w:t>在授信额度有效期</w:t>
      </w:r>
      <w:r>
        <w:rPr>
          <w:rFonts w:ascii="宋体" w:hAnsi="宋体"/>
          <w:color w:val="000000"/>
          <w:szCs w:val="28"/>
        </w:rPr>
        <w:t>内</w:t>
      </w:r>
      <w:r>
        <w:rPr>
          <w:rFonts w:hint="eastAsia" w:ascii="宋体" w:hAnsi="宋体"/>
          <w:color w:val="000000"/>
          <w:szCs w:val="28"/>
        </w:rPr>
        <w:t>通过签约</w:t>
      </w:r>
      <w:r>
        <w:rPr>
          <w:rFonts w:ascii="宋体" w:hAnsi="宋体"/>
          <w:color w:val="000000"/>
          <w:szCs w:val="28"/>
        </w:rPr>
        <w:t>的借记</w:t>
      </w:r>
      <w:r>
        <w:rPr>
          <w:rFonts w:hint="eastAsia" w:ascii="宋体" w:hAnsi="宋体"/>
          <w:color w:val="000000"/>
          <w:szCs w:val="28"/>
        </w:rPr>
        <w:t>卡</w:t>
      </w:r>
      <w:r>
        <w:rPr>
          <w:rFonts w:ascii="宋体" w:hAnsi="宋体"/>
          <w:color w:val="000000"/>
          <w:szCs w:val="28"/>
        </w:rPr>
        <w:t>按照合同约定的用款方式申请用</w:t>
      </w:r>
      <w:r>
        <w:rPr>
          <w:rFonts w:hint="eastAsia" w:ascii="宋体" w:hAnsi="宋体"/>
          <w:color w:val="000000"/>
          <w:szCs w:val="28"/>
        </w:rPr>
        <w:t>信</w:t>
      </w:r>
      <w:r>
        <w:rPr>
          <w:rFonts w:ascii="宋体" w:hAnsi="宋体"/>
          <w:color w:val="000000"/>
          <w:szCs w:val="28"/>
        </w:rPr>
        <w:t>的业务功能</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w:t>
      </w:r>
      <w:r>
        <w:rPr>
          <w:rFonts w:hint="eastAsia"/>
        </w:rPr>
        <w:t>用款顺序</w:t>
      </w:r>
      <w:r>
        <w:rPr>
          <w:rFonts w:hint="eastAsia" w:ascii="宋体" w:hAnsi="宋体"/>
          <w:color w:val="000000"/>
          <w:szCs w:val="28"/>
        </w:rPr>
        <w:t>”</w:t>
      </w:r>
      <w:r>
        <w:rPr>
          <w:rFonts w:hint="eastAsia"/>
        </w:rPr>
        <w:t>是指在使用本借款合同中约定的</w:t>
      </w:r>
      <w:r>
        <w:rPr>
          <w:rFonts w:hint="eastAsia" w:ascii="宋体" w:hAnsi="宋体"/>
          <w:color w:val="000000"/>
          <w:szCs w:val="28"/>
        </w:rPr>
        <w:t>关联借记卡账户</w:t>
      </w:r>
      <w:r>
        <w:rPr>
          <w:rFonts w:hint="eastAsia"/>
        </w:rPr>
        <w:t>以信秒付或定向支付方式提用贷款时，该账户项下资金的用款顺序，包括</w:t>
      </w:r>
      <w:r>
        <w:rPr>
          <w:rFonts w:hint="eastAsia" w:ascii="宋体" w:hAnsi="宋体"/>
          <w:color w:val="000000"/>
          <w:szCs w:val="28"/>
        </w:rPr>
        <w:t>优先使用借记卡</w:t>
      </w:r>
      <w:r>
        <w:rPr>
          <w:rFonts w:ascii="宋体" w:hAnsi="宋体"/>
          <w:color w:val="000000"/>
          <w:szCs w:val="28"/>
        </w:rPr>
        <w:t>账户</w:t>
      </w:r>
      <w:r>
        <w:rPr>
          <w:rFonts w:hint="eastAsia" w:ascii="宋体" w:hAnsi="宋体"/>
          <w:color w:val="000000"/>
          <w:szCs w:val="28"/>
        </w:rPr>
        <w:t>资金</w:t>
      </w:r>
      <w:r>
        <w:rPr>
          <w:rFonts w:hint="eastAsia"/>
        </w:rPr>
        <w:t>或优先使用贷款。</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“合作商户”是指客户</w:t>
      </w:r>
      <w:r>
        <w:rPr>
          <w:rFonts w:ascii="宋体" w:hAnsi="宋体"/>
          <w:color w:val="000000"/>
          <w:szCs w:val="28"/>
        </w:rPr>
        <w:t>选择信秒付中信银行委托代收业务时，</w:t>
      </w:r>
      <w:r>
        <w:rPr>
          <w:rFonts w:hint="eastAsia" w:ascii="宋体" w:hAnsi="宋体"/>
          <w:color w:val="000000"/>
          <w:szCs w:val="28"/>
        </w:rPr>
        <w:t>因</w:t>
      </w:r>
      <w:r>
        <w:rPr>
          <w:rFonts w:ascii="宋体" w:hAnsi="宋体"/>
          <w:color w:val="000000"/>
          <w:szCs w:val="28"/>
        </w:rPr>
        <w:t>客户</w:t>
      </w:r>
      <w:r>
        <w:rPr>
          <w:rFonts w:hint="eastAsia" w:ascii="宋体" w:hAnsi="宋体"/>
          <w:color w:val="000000"/>
          <w:szCs w:val="28"/>
        </w:rPr>
        <w:t>购买商品或服务而</w:t>
      </w:r>
      <w:r>
        <w:rPr>
          <w:rFonts w:ascii="宋体" w:hAnsi="宋体"/>
          <w:color w:val="000000"/>
          <w:szCs w:val="28"/>
        </w:rPr>
        <w:t>发起扣款指令</w:t>
      </w:r>
      <w:r>
        <w:rPr>
          <w:rFonts w:hint="eastAsia" w:ascii="宋体" w:hAnsi="宋体"/>
          <w:color w:val="000000"/>
          <w:szCs w:val="28"/>
        </w:rPr>
        <w:t>的企业商户或非</w:t>
      </w:r>
      <w:r>
        <w:rPr>
          <w:rFonts w:ascii="宋体" w:hAnsi="宋体"/>
          <w:color w:val="000000"/>
          <w:szCs w:val="28"/>
        </w:rPr>
        <w:t>银行</w:t>
      </w:r>
      <w:r>
        <w:rPr>
          <w:rFonts w:hint="eastAsia" w:ascii="宋体" w:hAnsi="宋体"/>
          <w:color w:val="000000"/>
          <w:szCs w:val="28"/>
        </w:rPr>
        <w:t>支付机构。</w:t>
      </w:r>
    </w:p>
    <w:p>
      <w:pPr>
        <w:adjustRightInd w:val="0"/>
        <w:spacing w:line="360" w:lineRule="auto"/>
        <w:ind w:firstLine="422" w:firstLineChars="200"/>
        <w:contextualSpacing/>
        <w:outlineLvl w:val="0"/>
        <w:rPr>
          <w:rFonts w:ascii="宋体" w:hAnsi="宋体"/>
          <w:b/>
          <w:color w:val="000000"/>
          <w:szCs w:val="28"/>
        </w:rPr>
      </w:pPr>
      <w:r>
        <w:rPr>
          <w:rFonts w:hint="eastAsia" w:ascii="宋体" w:hAnsi="宋体"/>
          <w:b/>
          <w:color w:val="000000"/>
          <w:szCs w:val="28"/>
        </w:rPr>
        <w:t>第二条</w:t>
      </w:r>
      <w:r>
        <w:rPr>
          <w:rFonts w:ascii="宋体" w:hAnsi="宋体"/>
          <w:b/>
          <w:color w:val="000000"/>
          <w:szCs w:val="28"/>
        </w:rPr>
        <w:t xml:space="preserve">  </w:t>
      </w:r>
      <w:r>
        <w:rPr>
          <w:rFonts w:hint="eastAsia" w:ascii="宋体" w:hAnsi="宋体"/>
          <w:b/>
          <w:color w:val="000000"/>
          <w:szCs w:val="28"/>
        </w:rPr>
        <w:t>身份认证</w:t>
      </w:r>
    </w:p>
    <w:p>
      <w:pPr>
        <w:adjustRightInd w:val="0"/>
        <w:spacing w:line="360" w:lineRule="auto"/>
        <w:ind w:firstLine="422" w:firstLineChars="200"/>
        <w:contextualSpacing/>
        <w:rPr>
          <w:rFonts w:ascii="宋体" w:hAnsi="宋体"/>
          <w:color w:val="000000"/>
          <w:szCs w:val="28"/>
        </w:rPr>
      </w:pPr>
      <w:r>
        <w:rPr>
          <w:rFonts w:hint="eastAsia" w:ascii="宋体" w:hAnsi="宋体"/>
          <w:b/>
          <w:bCs/>
          <w:color w:val="000000"/>
          <w:szCs w:val="28"/>
        </w:rPr>
        <w:t>2.</w:t>
      </w:r>
      <w:r>
        <w:rPr>
          <w:rFonts w:ascii="宋体" w:hAnsi="宋体"/>
          <w:b/>
          <w:bCs/>
          <w:color w:val="000000"/>
          <w:szCs w:val="28"/>
        </w:rPr>
        <w:t xml:space="preserve">1  </w:t>
      </w:r>
      <w:r>
        <w:rPr>
          <w:rFonts w:hint="eastAsia" w:ascii="宋体" w:hAnsi="宋体"/>
          <w:b/>
          <w:color w:val="000000"/>
          <w:szCs w:val="28"/>
        </w:rPr>
        <w:t>如甲方通过中信银行个人网上银行办理</w:t>
      </w:r>
      <w:r>
        <w:rPr>
          <w:rFonts w:ascii="宋体" w:hAnsi="宋体"/>
          <w:b/>
          <w:color w:val="000000"/>
          <w:szCs w:val="28"/>
        </w:rPr>
        <w:t>贷款</w:t>
      </w:r>
      <w:r>
        <w:rPr>
          <w:rFonts w:hint="eastAsia" w:ascii="宋体" w:hAnsi="宋体"/>
          <w:b/>
          <w:color w:val="000000"/>
          <w:szCs w:val="28"/>
        </w:rPr>
        <w:t>，须通过甲方的账号、密码、短信验证码或电子证书等信息验证甲方的身份；如甲方通过中信银行手机银行、微信银行、微信小程序、开放银行渠道等渠道办理</w:t>
      </w:r>
      <w:r>
        <w:rPr>
          <w:rFonts w:ascii="宋体" w:hAnsi="宋体"/>
          <w:b/>
          <w:color w:val="000000"/>
          <w:szCs w:val="28"/>
        </w:rPr>
        <w:t>贷款</w:t>
      </w:r>
      <w:r>
        <w:rPr>
          <w:rFonts w:hint="eastAsia" w:ascii="宋体" w:hAnsi="宋体"/>
          <w:b/>
          <w:color w:val="000000"/>
          <w:szCs w:val="28"/>
        </w:rPr>
        <w:t>，须通过身份证影像上传、银行卡</w:t>
      </w:r>
      <w:r>
        <w:rPr>
          <w:rFonts w:ascii="宋体" w:hAnsi="宋体"/>
          <w:b/>
          <w:color w:val="000000"/>
          <w:szCs w:val="28"/>
        </w:rPr>
        <w:t>四要素鉴权、</w:t>
      </w:r>
      <w:r>
        <w:rPr>
          <w:rFonts w:hint="eastAsia" w:ascii="宋体" w:hAnsi="宋体"/>
          <w:b/>
          <w:color w:val="000000"/>
          <w:szCs w:val="28"/>
        </w:rPr>
        <w:t>手机号三要素</w:t>
      </w:r>
      <w:r>
        <w:rPr>
          <w:rFonts w:ascii="宋体" w:hAnsi="宋体"/>
          <w:b/>
          <w:color w:val="000000"/>
          <w:szCs w:val="28"/>
        </w:rPr>
        <w:t>鉴权</w:t>
      </w:r>
      <w:r>
        <w:rPr>
          <w:rFonts w:hint="eastAsia" w:ascii="宋体" w:hAnsi="宋体"/>
          <w:b/>
          <w:color w:val="000000"/>
          <w:szCs w:val="28"/>
        </w:rPr>
        <w:t>、人脸识别及人证比对、密码、手机验证码、借记账户交易密码等某几种组合的信息校验方式校验甲方的身份。乙方认为必要时，会通过视频或电话核对甲方的身份。乙方通过上述方式验证甲方的身份，验证通过的，均视为甲方本人操作。</w:t>
      </w:r>
    </w:p>
    <w:p>
      <w:pPr>
        <w:adjustRightInd w:val="0"/>
        <w:spacing w:line="360" w:lineRule="auto"/>
        <w:ind w:firstLine="420" w:firstLineChars="200"/>
        <w:contextualSpacing/>
        <w:rPr>
          <w:rFonts w:ascii="宋体" w:hAnsi="宋体"/>
          <w:b/>
          <w:color w:val="000000"/>
          <w:szCs w:val="28"/>
        </w:rPr>
      </w:pPr>
      <w:r>
        <w:rPr>
          <w:rFonts w:hint="eastAsia" w:ascii="宋体" w:hAnsi="宋体"/>
          <w:color w:val="000000"/>
          <w:szCs w:val="28"/>
        </w:rPr>
        <w:t>2.</w:t>
      </w:r>
      <w:r>
        <w:rPr>
          <w:rFonts w:ascii="宋体" w:hAnsi="宋体"/>
          <w:color w:val="000000"/>
          <w:szCs w:val="28"/>
        </w:rPr>
        <w:t xml:space="preserve">2  </w:t>
      </w:r>
      <w:r>
        <w:rPr>
          <w:rFonts w:hint="eastAsia" w:ascii="宋体" w:hAnsi="宋体"/>
          <w:color w:val="000000"/>
          <w:szCs w:val="28"/>
        </w:rPr>
        <w:t>甲方应妥善保管好甲方的账号、密码、手机号码、电子证书、动态验证码等信息，并保持手机通讯畅通。甲方应确保甲方的手机及个人电脑的环境安全，并不向任何人泄露甲方的以上信息。对因甲方的手机或者电脑环境安全原因、账号或密码等</w:t>
      </w:r>
      <w:r>
        <w:rPr>
          <w:rFonts w:ascii="宋体" w:hAnsi="宋体"/>
          <w:color w:val="000000"/>
          <w:szCs w:val="28"/>
        </w:rPr>
        <w:t>信息</w:t>
      </w:r>
      <w:r>
        <w:rPr>
          <w:rFonts w:hint="eastAsia" w:ascii="宋体" w:hAnsi="宋体"/>
          <w:color w:val="000000"/>
          <w:szCs w:val="28"/>
        </w:rPr>
        <w:t>泄露造成的损失，由甲方自行承担。如甲方发现甲方的账号及密码存在冒用风险，或者有他人冒用甲方的账号及密码办理贷款业务的，甲方应通过乙方营业网点或客户服务电话通知乙方要求暂停本服务。同时，</w:t>
      </w:r>
      <w:r>
        <w:rPr>
          <w:rFonts w:hint="eastAsia" w:ascii="宋体" w:hAnsi="宋体"/>
          <w:b/>
          <w:color w:val="000000"/>
          <w:szCs w:val="28"/>
        </w:rPr>
        <w:t>甲方应理解乙方对甲方的要求采取行动需要合理时间，在此之前，乙方对已执行的指令及（或）导致的损失不承担任何责任。</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2.</w:t>
      </w:r>
      <w:r>
        <w:rPr>
          <w:rFonts w:ascii="宋体" w:hAnsi="宋体"/>
          <w:color w:val="000000"/>
          <w:szCs w:val="28"/>
        </w:rPr>
        <w:t xml:space="preserve">3  </w:t>
      </w:r>
      <w:r>
        <w:rPr>
          <w:rFonts w:hint="eastAsia" w:ascii="宋体" w:hAnsi="宋体"/>
          <w:color w:val="000000"/>
          <w:szCs w:val="28"/>
        </w:rPr>
        <w:t>甲方向乙方提供或已在乙方预留的所有信息是真实、准确、完整、有效和合法的，不含有与事实不符的错误或遗漏。</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szCs w:val="28"/>
        </w:rPr>
        <w:t>如甲方留存在乙方处的个人资料发生变更，甲方应及时至乙方营业网点修改或通过乙方提供的电子渠道修改。如甲方未及时更新个人资料，或因其他甲方原因导致乙方无法向甲方发送通知或无法及时与甲方取得联系，由此而产生的后果和风险由甲方自行承担。</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w:t>
      </w:r>
      <w:r>
        <w:rPr>
          <w:rFonts w:ascii="宋体" w:hAnsi="宋体"/>
          <w:b/>
          <w:bCs/>
          <w:color w:val="000000"/>
          <w:szCs w:val="28"/>
        </w:rPr>
        <w:t>三</w:t>
      </w:r>
      <w:r>
        <w:rPr>
          <w:rFonts w:hint="eastAsia" w:ascii="宋体" w:hAnsi="宋体"/>
          <w:b/>
          <w:bCs/>
          <w:color w:val="000000"/>
          <w:szCs w:val="28"/>
        </w:rPr>
        <w:t>条  贷款金额</w:t>
      </w:r>
    </w:p>
    <w:p>
      <w:pPr>
        <w:adjustRightInd w:val="0"/>
        <w:spacing w:line="360" w:lineRule="auto"/>
        <w:ind w:firstLine="422" w:firstLineChars="200"/>
        <w:contextualSpacing/>
        <w:rPr>
          <w:rFonts w:ascii="宋体" w:hAnsi="宋体"/>
          <w:color w:val="000000"/>
          <w:szCs w:val="28"/>
        </w:rPr>
      </w:pPr>
      <w:r>
        <w:rPr>
          <w:rFonts w:ascii="宋体" w:hAnsi="宋体"/>
          <w:b/>
          <w:color w:val="000000"/>
          <w:szCs w:val="28"/>
        </w:rPr>
        <w:t xml:space="preserve">3.1  </w:t>
      </w:r>
      <w:r>
        <w:rPr>
          <w:rFonts w:hint="eastAsia" w:ascii="宋体" w:hAnsi="宋体"/>
          <w:b/>
          <w:color w:val="000000"/>
          <w:szCs w:val="28"/>
        </w:rPr>
        <w:t>贷款金额见本合同第</w:t>
      </w:r>
      <w:r>
        <w:rPr>
          <w:rFonts w:ascii="宋体" w:hAnsi="宋体"/>
          <w:b/>
          <w:color w:val="000000"/>
          <w:szCs w:val="28"/>
        </w:rPr>
        <w:t>18.1</w:t>
      </w:r>
      <w:r>
        <w:rPr>
          <w:rFonts w:hint="eastAsia" w:ascii="宋体" w:hAnsi="宋体"/>
          <w:b/>
          <w:color w:val="000000"/>
          <w:szCs w:val="28"/>
        </w:rPr>
        <w:t>条。</w:t>
      </w:r>
    </w:p>
    <w:p>
      <w:pPr>
        <w:adjustRightInd w:val="0"/>
        <w:spacing w:line="360" w:lineRule="auto"/>
        <w:ind w:firstLine="422" w:firstLineChars="200"/>
        <w:contextualSpacing/>
        <w:outlineLvl w:val="0"/>
        <w:rPr>
          <w:rFonts w:ascii="宋体" w:hAnsi="宋体"/>
          <w:b/>
          <w:bCs/>
          <w:color w:val="000000"/>
          <w:szCs w:val="28"/>
        </w:rPr>
      </w:pPr>
      <w:r>
        <w:rPr>
          <w:rFonts w:ascii="宋体" w:hAnsi="宋体"/>
          <w:b/>
          <w:bCs/>
          <w:color w:val="000000"/>
          <w:szCs w:val="28"/>
        </w:rPr>
        <w:t>第四条</w:t>
      </w:r>
      <w:r>
        <w:rPr>
          <w:rFonts w:hint="eastAsia" w:ascii="宋体" w:hAnsi="宋体"/>
          <w:b/>
          <w:bCs/>
          <w:color w:val="000000"/>
          <w:szCs w:val="28"/>
        </w:rPr>
        <w:t xml:space="preserve"> </w:t>
      </w:r>
      <w:r>
        <w:rPr>
          <w:rFonts w:ascii="宋体" w:hAnsi="宋体"/>
          <w:b/>
          <w:bCs/>
          <w:color w:val="000000"/>
          <w:szCs w:val="28"/>
        </w:rPr>
        <w:t xml:space="preserve"> </w:t>
      </w:r>
      <w:r>
        <w:rPr>
          <w:rFonts w:hint="eastAsia" w:ascii="宋体" w:hAnsi="宋体"/>
          <w:b/>
          <w:bCs/>
          <w:color w:val="000000"/>
          <w:szCs w:val="28"/>
        </w:rPr>
        <w:t>贷款用途</w:t>
      </w:r>
    </w:p>
    <w:p>
      <w:pPr>
        <w:adjustRightInd w:val="0"/>
        <w:spacing w:line="360" w:lineRule="auto"/>
        <w:ind w:firstLine="422" w:firstLineChars="200"/>
        <w:contextualSpacing/>
        <w:rPr>
          <w:rFonts w:ascii="宋体" w:hAnsi="宋体"/>
          <w:color w:val="000000"/>
          <w:szCs w:val="28"/>
        </w:rPr>
      </w:pPr>
      <w:r>
        <w:rPr>
          <w:rFonts w:ascii="宋体" w:hAnsi="宋体"/>
          <w:b/>
          <w:bCs/>
          <w:color w:val="000000"/>
          <w:szCs w:val="28"/>
        </w:rPr>
        <w:t>4</w:t>
      </w:r>
      <w:r>
        <w:rPr>
          <w:rFonts w:hint="eastAsia" w:ascii="宋体" w:hAnsi="宋体"/>
          <w:b/>
          <w:bCs/>
          <w:color w:val="000000"/>
          <w:szCs w:val="28"/>
        </w:rPr>
        <w:t>.1  本合同项下贷款用途见本合同第</w:t>
      </w:r>
      <w:r>
        <w:rPr>
          <w:rFonts w:ascii="宋体" w:hAnsi="宋体"/>
          <w:b/>
          <w:bCs/>
          <w:color w:val="000000"/>
          <w:szCs w:val="28"/>
        </w:rPr>
        <w:t>18.2</w:t>
      </w:r>
      <w:r>
        <w:rPr>
          <w:rFonts w:hint="eastAsia" w:ascii="宋体" w:hAnsi="宋体"/>
          <w:b/>
          <w:bCs/>
          <w:color w:val="000000"/>
          <w:szCs w:val="28"/>
        </w:rPr>
        <w:t>条。</w:t>
      </w:r>
      <w:r>
        <w:rPr>
          <w:rFonts w:hint="eastAsia" w:ascii="宋体" w:hAnsi="宋体"/>
          <w:b/>
          <w:color w:val="000000"/>
          <w:szCs w:val="21"/>
        </w:rPr>
        <w:t>甲方应如实填写或选择贷款用途，并承诺在贷款期间</w:t>
      </w:r>
      <w:r>
        <w:rPr>
          <w:rFonts w:hint="eastAsia" w:ascii="宋体" w:hAnsi="宋体"/>
          <w:b/>
          <w:color w:val="000000"/>
          <w:szCs w:val="28"/>
        </w:rPr>
        <w:t>本合同项下贷款除按本合同约定用途使用外，不得用于</w:t>
      </w:r>
      <w:r>
        <w:rPr>
          <w:rFonts w:hint="eastAsia" w:ascii="宋体" w:hAnsi="宋体"/>
          <w:b/>
          <w:color w:val="000000"/>
          <w:szCs w:val="28"/>
          <w:lang w:bidi="ar"/>
        </w:rPr>
        <w:t>购房及偿还住房抵押贷款，不得用于购买股票、债券、期货、金融衍生</w:t>
      </w:r>
      <w:r>
        <w:rPr>
          <w:rFonts w:ascii="宋体" w:hAnsi="宋体"/>
          <w:b/>
          <w:color w:val="000000"/>
          <w:szCs w:val="28"/>
          <w:lang w:bidi="ar"/>
        </w:rPr>
        <w:t>产品</w:t>
      </w:r>
      <w:r>
        <w:rPr>
          <w:rFonts w:hint="eastAsia" w:ascii="宋体" w:hAnsi="宋体"/>
          <w:b/>
          <w:color w:val="000000"/>
          <w:szCs w:val="28"/>
          <w:lang w:bidi="ar"/>
        </w:rPr>
        <w:t>和</w:t>
      </w:r>
      <w:r>
        <w:rPr>
          <w:rFonts w:ascii="宋体" w:hAnsi="宋体"/>
          <w:b/>
          <w:color w:val="000000"/>
          <w:szCs w:val="28"/>
          <w:lang w:bidi="ar"/>
        </w:rPr>
        <w:t>资产管理产品</w:t>
      </w:r>
      <w:r>
        <w:rPr>
          <w:rFonts w:hint="eastAsia" w:ascii="宋体" w:hAnsi="宋体"/>
          <w:b/>
          <w:color w:val="000000"/>
          <w:szCs w:val="28"/>
          <w:lang w:bidi="ar"/>
        </w:rPr>
        <w:t>等</w:t>
      </w:r>
      <w:r>
        <w:rPr>
          <w:rFonts w:ascii="宋体" w:hAnsi="宋体"/>
          <w:b/>
          <w:color w:val="000000"/>
          <w:szCs w:val="28"/>
          <w:lang w:bidi="ar"/>
        </w:rPr>
        <w:t>投资</w:t>
      </w:r>
      <w:r>
        <w:rPr>
          <w:rFonts w:hint="eastAsia" w:ascii="宋体" w:hAnsi="宋体"/>
          <w:b/>
          <w:color w:val="000000"/>
          <w:szCs w:val="28"/>
          <w:lang w:bidi="ar"/>
        </w:rPr>
        <w:t>，不得用于固定资产、股本权益性投资，</w:t>
      </w:r>
      <w:r>
        <w:rPr>
          <w:rFonts w:hint="eastAsia" w:ascii="宋体" w:hAnsi="宋体"/>
          <w:b/>
          <w:color w:val="000000"/>
          <w:szCs w:val="28"/>
        </w:rPr>
        <w:t>不得用于借贷牟取非法收入，不得套取现金，不得用于监管机构禁止银行贷款进入或支持的领域，不得用于其他违反国家法律、政策规定的领域。否则，构成甲方违约。</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4</w:t>
      </w:r>
      <w:r>
        <w:rPr>
          <w:rFonts w:hint="eastAsia" w:ascii="宋体" w:hAnsi="宋体"/>
          <w:color w:val="000000"/>
          <w:szCs w:val="28"/>
        </w:rPr>
        <w:t>.2  本合同项下支付对象见本合同第</w:t>
      </w:r>
      <w:r>
        <w:rPr>
          <w:rFonts w:ascii="宋体" w:hAnsi="宋体"/>
          <w:color w:val="000000"/>
          <w:szCs w:val="28"/>
        </w:rPr>
        <w:t>18.6</w:t>
      </w:r>
      <w:r>
        <w:rPr>
          <w:rFonts w:hint="eastAsia" w:ascii="宋体" w:hAnsi="宋体"/>
          <w:color w:val="000000"/>
          <w:szCs w:val="28"/>
        </w:rPr>
        <w:t>条。</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w:t>
      </w:r>
      <w:r>
        <w:rPr>
          <w:rFonts w:ascii="宋体" w:hAnsi="宋体"/>
          <w:b/>
          <w:bCs/>
          <w:color w:val="000000"/>
          <w:szCs w:val="28"/>
        </w:rPr>
        <w:t>五</w:t>
      </w:r>
      <w:r>
        <w:rPr>
          <w:rFonts w:hint="eastAsia" w:ascii="宋体" w:hAnsi="宋体"/>
          <w:b/>
          <w:bCs/>
          <w:color w:val="000000"/>
          <w:szCs w:val="28"/>
        </w:rPr>
        <w:t>条  贷款利率</w:t>
      </w:r>
    </w:p>
    <w:p>
      <w:pPr>
        <w:adjustRightInd w:val="0"/>
        <w:spacing w:line="360" w:lineRule="auto"/>
        <w:ind w:firstLine="422" w:firstLineChars="200"/>
        <w:contextualSpacing/>
        <w:rPr>
          <w:rFonts w:ascii="宋体" w:hAnsi="宋体"/>
          <w:b/>
          <w:color w:val="000000"/>
          <w:szCs w:val="28"/>
        </w:rPr>
      </w:pPr>
      <w:r>
        <w:rPr>
          <w:rFonts w:ascii="宋体" w:hAnsi="宋体"/>
          <w:b/>
          <w:color w:val="000000"/>
          <w:szCs w:val="28"/>
        </w:rPr>
        <w:t xml:space="preserve">5.1  </w:t>
      </w:r>
      <w:r>
        <w:rPr>
          <w:rFonts w:hint="eastAsia" w:ascii="宋体" w:hAnsi="宋体"/>
          <w:b/>
          <w:color w:val="000000"/>
          <w:szCs w:val="28"/>
        </w:rPr>
        <w:t>本合同项下贷款利率及确定方式详见本合同第</w:t>
      </w:r>
      <w:r>
        <w:rPr>
          <w:rFonts w:ascii="宋体" w:hAnsi="宋体"/>
          <w:b/>
          <w:color w:val="000000"/>
          <w:szCs w:val="28"/>
        </w:rPr>
        <w:t>18.4条</w:t>
      </w:r>
      <w:r>
        <w:rPr>
          <w:rFonts w:hint="eastAsia" w:ascii="宋体" w:hAnsi="宋体"/>
          <w:b/>
          <w:color w:val="000000"/>
          <w:szCs w:val="28"/>
        </w:rPr>
        <w:t>。</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w:t>
      </w:r>
      <w:r>
        <w:rPr>
          <w:rFonts w:ascii="宋体" w:hAnsi="宋体"/>
          <w:b/>
          <w:bCs/>
          <w:color w:val="000000"/>
          <w:szCs w:val="28"/>
        </w:rPr>
        <w:t>六</w:t>
      </w:r>
      <w:r>
        <w:rPr>
          <w:rFonts w:hint="eastAsia" w:ascii="宋体" w:hAnsi="宋体"/>
          <w:b/>
          <w:bCs/>
          <w:color w:val="000000"/>
          <w:szCs w:val="28"/>
        </w:rPr>
        <w:t>条  贷款期限</w:t>
      </w:r>
    </w:p>
    <w:p>
      <w:pPr>
        <w:adjustRightInd w:val="0"/>
        <w:spacing w:line="360" w:lineRule="auto"/>
        <w:ind w:firstLine="422" w:firstLineChars="200"/>
        <w:contextualSpacing/>
        <w:rPr>
          <w:rFonts w:ascii="宋体" w:hAnsi="宋体"/>
          <w:b/>
          <w:bCs/>
          <w:color w:val="000000"/>
          <w:szCs w:val="28"/>
        </w:rPr>
      </w:pPr>
      <w:r>
        <w:rPr>
          <w:rFonts w:ascii="宋体" w:hAnsi="宋体"/>
          <w:b/>
          <w:bCs/>
          <w:color w:val="000000"/>
          <w:szCs w:val="28"/>
        </w:rPr>
        <w:t>6</w:t>
      </w:r>
      <w:r>
        <w:rPr>
          <w:rFonts w:hint="eastAsia" w:ascii="宋体" w:hAnsi="宋体"/>
          <w:b/>
          <w:bCs/>
          <w:color w:val="000000"/>
          <w:szCs w:val="28"/>
        </w:rPr>
        <w:t>.1  贷款期限详见本合同第</w:t>
      </w:r>
      <w:r>
        <w:rPr>
          <w:rFonts w:ascii="宋体" w:hAnsi="宋体"/>
          <w:b/>
          <w:bCs/>
          <w:color w:val="000000"/>
          <w:szCs w:val="28"/>
        </w:rPr>
        <w:t>18.5</w:t>
      </w:r>
      <w:r>
        <w:rPr>
          <w:rFonts w:hint="eastAsia" w:ascii="宋体" w:hAnsi="宋体"/>
          <w:b/>
          <w:bCs/>
          <w:color w:val="000000"/>
          <w:szCs w:val="28"/>
        </w:rPr>
        <w:t>条。</w:t>
      </w:r>
    </w:p>
    <w:p>
      <w:pPr>
        <w:adjustRightInd w:val="0"/>
        <w:spacing w:line="360" w:lineRule="auto"/>
        <w:ind w:firstLine="422" w:firstLineChars="200"/>
        <w:contextualSpacing/>
        <w:outlineLvl w:val="0"/>
      </w:pPr>
      <w:r>
        <w:rPr>
          <w:rFonts w:hint="eastAsia" w:ascii="宋体" w:hAnsi="宋体"/>
          <w:b/>
          <w:bCs/>
          <w:color w:val="000000"/>
          <w:szCs w:val="28"/>
        </w:rPr>
        <w:t>第</w:t>
      </w:r>
      <w:r>
        <w:rPr>
          <w:rFonts w:ascii="宋体" w:hAnsi="宋体"/>
          <w:b/>
          <w:bCs/>
          <w:color w:val="000000"/>
          <w:szCs w:val="28"/>
        </w:rPr>
        <w:t>七</w:t>
      </w:r>
      <w:r>
        <w:rPr>
          <w:rFonts w:hint="eastAsia" w:ascii="宋体" w:hAnsi="宋体"/>
          <w:b/>
          <w:bCs/>
          <w:color w:val="000000"/>
          <w:szCs w:val="28"/>
        </w:rPr>
        <w:t>条  贷款发放和支付</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 xml:space="preserve">7.1  </w:t>
      </w:r>
      <w:r>
        <w:rPr>
          <w:rFonts w:hint="eastAsia" w:ascii="宋体" w:hAnsi="宋体"/>
          <w:color w:val="000000"/>
          <w:szCs w:val="28"/>
        </w:rPr>
        <w:t>本合同项下贷款的</w:t>
      </w:r>
      <w:r>
        <w:rPr>
          <w:rFonts w:ascii="宋体" w:hAnsi="宋体"/>
          <w:color w:val="000000"/>
          <w:szCs w:val="28"/>
        </w:rPr>
        <w:t>放款</w:t>
      </w:r>
      <w:r>
        <w:rPr>
          <w:rFonts w:hint="eastAsia" w:ascii="宋体" w:hAnsi="宋体"/>
          <w:color w:val="000000"/>
          <w:szCs w:val="28"/>
        </w:rPr>
        <w:t>方</w:t>
      </w:r>
      <w:r>
        <w:rPr>
          <w:rFonts w:ascii="宋体" w:hAnsi="宋体"/>
          <w:color w:val="000000"/>
          <w:szCs w:val="28"/>
        </w:rPr>
        <w:t>式见本合同</w:t>
      </w:r>
      <w:r>
        <w:rPr>
          <w:rFonts w:hint="eastAsia" w:ascii="宋体" w:hAnsi="宋体"/>
          <w:color w:val="000000"/>
          <w:szCs w:val="28"/>
        </w:rPr>
        <w:t>第</w:t>
      </w:r>
      <w:r>
        <w:rPr>
          <w:rFonts w:ascii="宋体" w:hAnsi="宋体"/>
          <w:color w:val="000000"/>
          <w:szCs w:val="28"/>
        </w:rPr>
        <w:t>18.5</w:t>
      </w:r>
      <w:r>
        <w:rPr>
          <w:rFonts w:hint="eastAsia" w:ascii="宋体" w:hAnsi="宋体"/>
          <w:color w:val="000000"/>
          <w:szCs w:val="28"/>
        </w:rPr>
        <w:t>条，本合同项下放款方式含义如下</w:t>
      </w:r>
      <w:r>
        <w:rPr>
          <w:rFonts w:ascii="宋体" w:hAnsi="宋体"/>
          <w:color w:val="000000"/>
          <w:szCs w:val="28"/>
        </w:rPr>
        <w:t>：</w:t>
      </w:r>
    </w:p>
    <w:p>
      <w:pPr>
        <w:tabs>
          <w:tab w:val="left" w:pos="1134"/>
        </w:tabs>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（1）循环放款，采用额度管理，贷款额度的限额即</w:t>
      </w:r>
      <w:r>
        <w:rPr>
          <w:rFonts w:hint="eastAsia" w:ascii="宋体" w:hAnsi="宋体"/>
          <w:color w:val="000000"/>
        </w:rPr>
        <w:t>本</w:t>
      </w:r>
      <w:r>
        <w:rPr>
          <w:rFonts w:hint="eastAsia" w:ascii="宋体" w:hAnsi="宋体"/>
          <w:color w:val="000000"/>
          <w:szCs w:val="28"/>
        </w:rPr>
        <w:t>合同约定的贷款金额。甲方归还全部或部分贷款（包括提前还款的情形）后，相应贷款额度自动恢复。本合同项下循环放款次数不超过</w:t>
      </w:r>
      <w:r>
        <w:rPr>
          <w:rFonts w:ascii="宋体" w:hAnsi="宋体"/>
          <w:color w:val="000000"/>
          <w:szCs w:val="28"/>
        </w:rPr>
        <w:t>999次，</w:t>
      </w:r>
      <w:r>
        <w:rPr>
          <w:rFonts w:ascii="宋体" w:hAnsi="宋体"/>
          <w:b/>
          <w:color w:val="000000"/>
          <w:szCs w:val="28"/>
        </w:rPr>
        <w:t>每一次放款即为本合同项下的一笔贷款</w:t>
      </w:r>
      <w:r>
        <w:rPr>
          <w:rFonts w:ascii="宋体" w:hAnsi="宋体"/>
          <w:color w:val="000000"/>
          <w:szCs w:val="28"/>
        </w:rPr>
        <w:t>。任一时点，甲方尚未清偿的贷款本金之和不得超过本合同约定的贷款金额。</w:t>
      </w:r>
    </w:p>
    <w:p>
      <w:pPr>
        <w:adjustRightInd w:val="0"/>
        <w:spacing w:line="360" w:lineRule="auto"/>
        <w:ind w:firstLine="420" w:firstLineChars="200"/>
        <w:contextualSpacing/>
        <w:rPr>
          <w:rFonts w:ascii="宋体" w:hAnsi="宋体"/>
          <w:color w:val="000000"/>
        </w:rPr>
      </w:pPr>
      <w:r>
        <w:rPr>
          <w:rFonts w:hint="eastAsia" w:ascii="宋体" w:hAnsi="宋体"/>
          <w:color w:val="000000"/>
          <w:szCs w:val="28"/>
        </w:rPr>
        <w:t>（2）一次放</w:t>
      </w:r>
      <w:r>
        <w:rPr>
          <w:rFonts w:ascii="宋体" w:hAnsi="宋体"/>
          <w:color w:val="000000"/>
          <w:szCs w:val="28"/>
        </w:rPr>
        <w:t>款</w:t>
      </w:r>
      <w:r>
        <w:rPr>
          <w:rFonts w:hint="eastAsia" w:ascii="宋体" w:hAnsi="宋体"/>
          <w:color w:val="000000"/>
          <w:szCs w:val="28"/>
        </w:rPr>
        <w:t>，</w:t>
      </w:r>
      <w:r>
        <w:rPr>
          <w:rFonts w:ascii="宋体" w:hAnsi="宋体"/>
          <w:color w:val="000000"/>
          <w:szCs w:val="28"/>
        </w:rPr>
        <w:t>一次性</w:t>
      </w:r>
      <w:r>
        <w:rPr>
          <w:rFonts w:hint="eastAsia" w:ascii="宋体" w:hAnsi="宋体"/>
          <w:color w:val="000000"/>
          <w:szCs w:val="28"/>
        </w:rPr>
        <w:t>发放本合同</w:t>
      </w:r>
      <w:r>
        <w:rPr>
          <w:rFonts w:ascii="宋体" w:hAnsi="宋体"/>
          <w:color w:val="000000"/>
          <w:szCs w:val="28"/>
        </w:rPr>
        <w:t>约定贷款金</w:t>
      </w:r>
      <w:r>
        <w:rPr>
          <w:rFonts w:hint="eastAsia" w:ascii="宋体" w:hAnsi="宋体"/>
          <w:color w:val="000000"/>
          <w:szCs w:val="28"/>
        </w:rPr>
        <w:t>额，甲方归还全部或部分贷款（包括提前还款的情形）后，相应贷款额度不再恢复。</w:t>
      </w:r>
    </w:p>
    <w:p>
      <w:pPr>
        <w:pStyle w:val="26"/>
        <w:snapToGrid/>
        <w:spacing w:line="360" w:lineRule="auto"/>
        <w:ind w:firstLine="42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2</w:t>
      </w:r>
      <w:r>
        <w:rPr>
          <w:rFonts w:hint="eastAsia" w:ascii="宋体" w:hAnsi="宋体" w:eastAsia="宋体"/>
          <w:color w:val="000000"/>
          <w:sz w:val="21"/>
          <w:szCs w:val="28"/>
        </w:rPr>
        <w:t xml:space="preserve">  本合同项下贷款支付方式详见本合同第</w:t>
      </w:r>
      <w:r>
        <w:rPr>
          <w:rFonts w:ascii="宋体" w:hAnsi="宋体" w:eastAsia="宋体"/>
          <w:color w:val="000000"/>
          <w:sz w:val="21"/>
          <w:szCs w:val="28"/>
        </w:rPr>
        <w:t>18.6</w:t>
      </w:r>
      <w:r>
        <w:rPr>
          <w:rFonts w:hint="eastAsia" w:ascii="宋体" w:hAnsi="宋体" w:eastAsia="宋体"/>
          <w:color w:val="000000"/>
          <w:sz w:val="21"/>
          <w:szCs w:val="28"/>
        </w:rPr>
        <w:t>条。</w:t>
      </w:r>
    </w:p>
    <w:p>
      <w:pPr>
        <w:pStyle w:val="28"/>
        <w:snapToGrid/>
        <w:spacing w:line="360" w:lineRule="auto"/>
        <w:ind w:firstLine="420" w:firstLineChars="20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3</w:t>
      </w:r>
      <w:r>
        <w:rPr>
          <w:rFonts w:hint="eastAsia" w:ascii="宋体" w:hAnsi="宋体" w:eastAsia="宋体"/>
          <w:color w:val="000000"/>
          <w:sz w:val="21"/>
          <w:szCs w:val="28"/>
        </w:rPr>
        <w:t xml:space="preserve">  除非乙方明确豁免如下一项或几项条件，乙方发放贷款的前提条件是以下条件得到全部满足：</w:t>
      </w:r>
    </w:p>
    <w:p>
      <w:pPr>
        <w:pStyle w:val="28"/>
        <w:snapToGrid/>
        <w:spacing w:line="360" w:lineRule="auto"/>
        <w:ind w:firstLine="420" w:firstLineChars="20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3</w:t>
      </w:r>
      <w:r>
        <w:rPr>
          <w:rFonts w:hint="eastAsia" w:ascii="宋体" w:hAnsi="宋体" w:eastAsia="宋体"/>
          <w:color w:val="000000"/>
          <w:sz w:val="21"/>
          <w:szCs w:val="28"/>
        </w:rPr>
        <w:t>.1</w:t>
      </w:r>
      <w:r>
        <w:rPr>
          <w:rFonts w:ascii="宋体" w:hAnsi="宋体" w:eastAsia="宋体"/>
          <w:color w:val="000000"/>
          <w:sz w:val="21"/>
          <w:szCs w:val="28"/>
        </w:rPr>
        <w:t xml:space="preserve">  </w:t>
      </w:r>
      <w:r>
        <w:rPr>
          <w:rFonts w:hint="eastAsia" w:ascii="宋体" w:hAnsi="宋体" w:eastAsia="宋体"/>
          <w:color w:val="000000"/>
          <w:sz w:val="21"/>
          <w:szCs w:val="28"/>
        </w:rPr>
        <w:t>甲方提供了符合乙方要求的贷款申请及贷款用途证明材料（如需</w:t>
      </w:r>
      <w:r>
        <w:rPr>
          <w:rFonts w:ascii="宋体" w:hAnsi="宋体" w:eastAsia="宋体"/>
          <w:color w:val="000000"/>
          <w:sz w:val="21"/>
          <w:szCs w:val="28"/>
        </w:rPr>
        <w:t>）</w:t>
      </w:r>
      <w:r>
        <w:rPr>
          <w:rFonts w:hint="eastAsia" w:ascii="宋体" w:hAnsi="宋体" w:eastAsia="宋体"/>
          <w:color w:val="000000"/>
          <w:sz w:val="21"/>
          <w:szCs w:val="28"/>
        </w:rPr>
        <w:t>，</w:t>
      </w:r>
      <w:r>
        <w:rPr>
          <w:rFonts w:ascii="宋体" w:hAnsi="宋体" w:eastAsia="宋体"/>
          <w:color w:val="000000"/>
          <w:sz w:val="21"/>
          <w:szCs w:val="28"/>
        </w:rPr>
        <w:t>包括但不限于本合同第</w:t>
      </w:r>
      <w:r>
        <w:rPr>
          <w:rFonts w:ascii="宋体" w:hAnsi="宋体" w:eastAsia="宋体"/>
          <w:color w:val="000000"/>
          <w:kern w:val="2"/>
          <w:sz w:val="21"/>
          <w:szCs w:val="28"/>
        </w:rPr>
        <w:t>18.7</w:t>
      </w:r>
      <w:r>
        <w:rPr>
          <w:rFonts w:hint="eastAsia" w:ascii="宋体" w:hAnsi="宋体" w:eastAsia="宋体"/>
          <w:color w:val="000000"/>
          <w:kern w:val="2"/>
          <w:sz w:val="21"/>
          <w:szCs w:val="28"/>
        </w:rPr>
        <w:t>条</w:t>
      </w:r>
      <w:r>
        <w:rPr>
          <w:rFonts w:ascii="宋体" w:hAnsi="宋体" w:eastAsia="宋体"/>
          <w:color w:val="000000"/>
          <w:sz w:val="21"/>
          <w:szCs w:val="28"/>
        </w:rPr>
        <w:t>中约定的</w:t>
      </w:r>
      <w:r>
        <w:rPr>
          <w:rFonts w:hint="eastAsia" w:ascii="宋体" w:hAnsi="宋体" w:eastAsia="宋体"/>
          <w:color w:val="000000"/>
          <w:sz w:val="21"/>
          <w:szCs w:val="28"/>
        </w:rPr>
        <w:t>贷</w:t>
      </w:r>
      <w:r>
        <w:rPr>
          <w:rFonts w:ascii="宋体" w:hAnsi="宋体" w:eastAsia="宋体"/>
          <w:color w:val="000000"/>
          <w:sz w:val="21"/>
          <w:szCs w:val="28"/>
        </w:rPr>
        <w:t>款用途证明材料</w:t>
      </w:r>
      <w:r>
        <w:rPr>
          <w:rFonts w:hint="eastAsia" w:ascii="宋体" w:hAnsi="宋体" w:eastAsia="宋体"/>
          <w:color w:val="000000"/>
          <w:sz w:val="21"/>
          <w:szCs w:val="28"/>
        </w:rPr>
        <w:t>，并经乙方审核同意；</w:t>
      </w:r>
    </w:p>
    <w:p>
      <w:pPr>
        <w:pStyle w:val="28"/>
        <w:snapToGrid/>
        <w:spacing w:line="360" w:lineRule="auto"/>
        <w:ind w:firstLine="420" w:firstLineChars="20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3</w:t>
      </w:r>
      <w:r>
        <w:rPr>
          <w:rFonts w:hint="eastAsia" w:ascii="宋体" w:hAnsi="宋体" w:eastAsia="宋体"/>
          <w:color w:val="000000"/>
          <w:sz w:val="21"/>
          <w:szCs w:val="28"/>
        </w:rPr>
        <w:t>.2</w:t>
      </w:r>
      <w:r>
        <w:rPr>
          <w:rFonts w:ascii="宋体" w:hAnsi="宋体" w:eastAsia="宋体"/>
          <w:color w:val="000000"/>
          <w:sz w:val="21"/>
          <w:szCs w:val="28"/>
        </w:rPr>
        <w:t xml:space="preserve">  </w:t>
      </w:r>
      <w:r>
        <w:rPr>
          <w:rFonts w:hint="eastAsia" w:ascii="宋体" w:hAnsi="宋体" w:eastAsia="宋体"/>
          <w:color w:val="000000"/>
          <w:sz w:val="21"/>
          <w:szCs w:val="28"/>
        </w:rPr>
        <w:t>甲方履行了乙方要求的申请贷款手续，未发生或未将要发生乙方认为不利于其债权的变化；</w:t>
      </w:r>
    </w:p>
    <w:p>
      <w:pPr>
        <w:pStyle w:val="28"/>
        <w:snapToGrid/>
        <w:spacing w:line="360" w:lineRule="auto"/>
        <w:ind w:firstLine="420" w:firstLineChars="20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3</w:t>
      </w:r>
      <w:r>
        <w:rPr>
          <w:rFonts w:hint="eastAsia" w:ascii="宋体" w:hAnsi="宋体" w:eastAsia="宋体"/>
          <w:color w:val="000000"/>
          <w:sz w:val="21"/>
          <w:szCs w:val="28"/>
        </w:rPr>
        <w:t>.3</w:t>
      </w:r>
      <w:r>
        <w:rPr>
          <w:rFonts w:ascii="宋体" w:hAnsi="宋体" w:eastAsia="宋体"/>
          <w:color w:val="000000"/>
          <w:sz w:val="21"/>
          <w:szCs w:val="28"/>
        </w:rPr>
        <w:t xml:space="preserve">  </w:t>
      </w:r>
      <w:r>
        <w:rPr>
          <w:rFonts w:hint="eastAsia" w:ascii="宋体" w:hAnsi="宋体" w:eastAsia="宋体"/>
          <w:color w:val="000000"/>
          <w:sz w:val="21"/>
          <w:szCs w:val="28"/>
        </w:rPr>
        <w:t>甲方使用</w:t>
      </w:r>
      <w:r>
        <w:rPr>
          <w:rFonts w:ascii="宋体" w:hAnsi="宋体" w:eastAsia="宋体"/>
          <w:color w:val="000000"/>
          <w:sz w:val="21"/>
          <w:szCs w:val="28"/>
        </w:rPr>
        <w:t>USBkey</w:t>
      </w:r>
      <w:r>
        <w:rPr>
          <w:rFonts w:hint="eastAsia" w:ascii="宋体" w:hAnsi="宋体" w:eastAsia="宋体"/>
          <w:color w:val="000000"/>
          <w:sz w:val="21"/>
          <w:szCs w:val="28"/>
        </w:rPr>
        <w:t>数字签名或蓝牙</w:t>
      </w:r>
      <w:r>
        <w:rPr>
          <w:rFonts w:ascii="宋体" w:hAnsi="宋体" w:eastAsia="宋体"/>
          <w:color w:val="000000"/>
          <w:sz w:val="21"/>
          <w:szCs w:val="28"/>
        </w:rPr>
        <w:t>Key</w:t>
      </w:r>
      <w:r>
        <w:rPr>
          <w:rFonts w:hint="eastAsia" w:ascii="宋体" w:hAnsi="宋体" w:eastAsia="宋体"/>
          <w:color w:val="000000"/>
          <w:sz w:val="21"/>
          <w:szCs w:val="28"/>
        </w:rPr>
        <w:t>数字签名或其他电子签名方式签订申请贷款所需法律文件，并经乙方审查同意；</w:t>
      </w:r>
    </w:p>
    <w:p>
      <w:pPr>
        <w:pStyle w:val="28"/>
        <w:tabs>
          <w:tab w:val="left" w:pos="900"/>
          <w:tab w:val="left" w:pos="1080"/>
          <w:tab w:val="left" w:pos="1260"/>
        </w:tabs>
        <w:snapToGrid/>
        <w:spacing w:line="360" w:lineRule="auto"/>
        <w:ind w:firstLine="420" w:firstLineChars="20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3</w:t>
      </w:r>
      <w:r>
        <w:rPr>
          <w:rFonts w:hint="eastAsia" w:ascii="宋体" w:hAnsi="宋体" w:eastAsia="宋体"/>
          <w:color w:val="000000"/>
          <w:sz w:val="21"/>
          <w:szCs w:val="28"/>
        </w:rPr>
        <w:t xml:space="preserve">.4 </w:t>
      </w:r>
      <w:r>
        <w:rPr>
          <w:rFonts w:ascii="宋体" w:hAnsi="宋体" w:eastAsia="宋体"/>
          <w:color w:val="000000"/>
          <w:sz w:val="21"/>
          <w:szCs w:val="28"/>
        </w:rPr>
        <w:t xml:space="preserve"> </w:t>
      </w:r>
      <w:r>
        <w:rPr>
          <w:rFonts w:hint="eastAsia" w:ascii="宋体" w:hAnsi="宋体" w:eastAsia="宋体"/>
          <w:color w:val="000000"/>
          <w:sz w:val="21"/>
          <w:szCs w:val="28"/>
        </w:rPr>
        <w:t>甲方签署及履行了乙方发放贷款要求的其他手续及相关文件，并经乙方审查同意。</w:t>
      </w:r>
    </w:p>
    <w:p>
      <w:pPr>
        <w:pStyle w:val="26"/>
        <w:snapToGrid/>
        <w:spacing w:line="360" w:lineRule="auto"/>
        <w:ind w:firstLine="420"/>
        <w:contextualSpacing/>
        <w:rPr>
          <w:rFonts w:ascii="宋体" w:hAnsi="宋体" w:eastAsia="宋体"/>
          <w:b/>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4</w:t>
      </w:r>
      <w:r>
        <w:rPr>
          <w:rFonts w:hint="eastAsia" w:ascii="宋体" w:hAnsi="宋体" w:eastAsia="宋体"/>
          <w:color w:val="000000"/>
          <w:sz w:val="21"/>
          <w:szCs w:val="28"/>
        </w:rPr>
        <w:t xml:space="preserve">  乙方经审核认为符合发放贷款条件的，应将贷款资金划至甲方指定并经乙方认可的账户。</w:t>
      </w:r>
      <w:r>
        <w:rPr>
          <w:rFonts w:hint="eastAsia" w:ascii="宋体" w:hAnsi="宋体" w:eastAsia="宋体"/>
          <w:b/>
          <w:color w:val="000000"/>
          <w:sz w:val="21"/>
          <w:szCs w:val="28"/>
        </w:rPr>
        <w:t>贷款从乙方账户划出即视为乙方的贷款发放义务履行完毕，贷款划出日即为实际贷款发放日，乙方自此日起开始计收利息。</w:t>
      </w:r>
      <w:r>
        <w:rPr>
          <w:rFonts w:hint="eastAsia" w:asciiTheme="minorEastAsia" w:hAnsiTheme="minorEastAsia" w:eastAsiaTheme="minorEastAsia"/>
          <w:color w:val="000000"/>
          <w:sz w:val="21"/>
          <w:szCs w:val="28"/>
        </w:rPr>
        <w:t>乙方向甲方发放贷款的记录是证明贷款发放的有效依据。</w:t>
      </w:r>
      <w:r>
        <w:rPr>
          <w:rFonts w:hint="eastAsia" w:ascii="宋体" w:hAnsi="宋体" w:eastAsia="宋体"/>
          <w:b/>
          <w:color w:val="000000"/>
          <w:sz w:val="21"/>
          <w:szCs w:val="28"/>
        </w:rPr>
        <w:t>如在跨行放款时出现非乙方原因造成贷款资金未及时到达甲方账户</w:t>
      </w:r>
      <w:r>
        <w:rPr>
          <w:rFonts w:hint="eastAsia" w:ascii="宋体" w:hAnsi="宋体" w:eastAsia="宋体"/>
          <w:b/>
          <w:color w:val="000000"/>
          <w:sz w:val="21"/>
          <w:szCs w:val="28"/>
          <w:lang w:val="en-US"/>
        </w:rPr>
        <w:t>或</w:t>
      </w:r>
      <w:r>
        <w:rPr>
          <w:rFonts w:hint="eastAsia" w:ascii="宋体" w:hAnsi="宋体" w:eastAsia="宋体"/>
          <w:b/>
          <w:color w:val="000000"/>
          <w:sz w:val="21"/>
          <w:szCs w:val="28"/>
        </w:rPr>
        <w:t>甲方交易对象</w:t>
      </w:r>
      <w:r>
        <w:rPr>
          <w:rFonts w:hint="eastAsia" w:ascii="宋体" w:hAnsi="宋体" w:eastAsia="宋体"/>
          <w:b/>
          <w:color w:val="000000"/>
          <w:sz w:val="21"/>
          <w:szCs w:val="28"/>
          <w:lang w:val="en-US"/>
        </w:rPr>
        <w:t>账户</w:t>
      </w:r>
      <w:r>
        <w:rPr>
          <w:rFonts w:hint="eastAsia" w:ascii="宋体" w:hAnsi="宋体" w:eastAsia="宋体"/>
          <w:b/>
          <w:color w:val="000000"/>
          <w:sz w:val="21"/>
          <w:szCs w:val="28"/>
        </w:rPr>
        <w:t>，乙方不承担任何责任。</w:t>
      </w:r>
    </w:p>
    <w:p>
      <w:pPr>
        <w:pStyle w:val="26"/>
        <w:snapToGrid/>
        <w:spacing w:line="360" w:lineRule="auto"/>
        <w:ind w:firstLine="42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5</w:t>
      </w:r>
      <w:r>
        <w:rPr>
          <w:rFonts w:hint="eastAsia" w:ascii="宋体" w:hAnsi="宋体" w:eastAsia="宋体"/>
          <w:color w:val="000000"/>
          <w:sz w:val="21"/>
          <w:szCs w:val="28"/>
        </w:rPr>
        <w:t xml:space="preserve">  贷款资金的支付可以采取甲方自主支付、乙方受托支付、信秒付</w:t>
      </w:r>
      <w:r>
        <w:rPr>
          <w:rFonts w:ascii="宋体" w:hAnsi="宋体" w:eastAsia="宋体"/>
          <w:color w:val="000000"/>
          <w:sz w:val="21"/>
          <w:szCs w:val="28"/>
        </w:rPr>
        <w:t>支付与定向支付</w:t>
      </w:r>
      <w:r>
        <w:rPr>
          <w:rFonts w:hint="eastAsia" w:ascii="宋体" w:hAnsi="宋体" w:eastAsia="宋体"/>
          <w:color w:val="000000"/>
          <w:sz w:val="21"/>
          <w:szCs w:val="28"/>
        </w:rPr>
        <w:t>，</w:t>
      </w:r>
      <w:r>
        <w:rPr>
          <w:rFonts w:hint="eastAsia" w:asciiTheme="minorEastAsia" w:hAnsiTheme="minorEastAsia" w:eastAsiaTheme="minorEastAsia"/>
          <w:color w:val="000000" w:themeColor="text1"/>
          <w:sz w:val="21"/>
          <w:szCs w:val="28"/>
          <w14:textFill>
            <w14:solidFill>
              <w14:schemeClr w14:val="tx1"/>
            </w14:solidFill>
          </w14:textFill>
        </w:rPr>
        <w:t>乙方有权根据贷款用途、贷款金额和贷款合作方等要素来确定单笔贷款的支付方式范围。</w:t>
      </w:r>
      <w:r>
        <w:rPr>
          <w:rFonts w:hint="eastAsia" w:ascii="宋体" w:hAnsi="宋体" w:eastAsia="宋体"/>
          <w:color w:val="000000"/>
          <w:sz w:val="21"/>
          <w:szCs w:val="28"/>
        </w:rPr>
        <w:t>支付方式具体约定如下：</w:t>
      </w:r>
    </w:p>
    <w:p>
      <w:pPr>
        <w:pStyle w:val="26"/>
        <w:snapToGrid/>
        <w:spacing w:line="360" w:lineRule="auto"/>
        <w:ind w:firstLine="42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5</w:t>
      </w:r>
      <w:r>
        <w:rPr>
          <w:rFonts w:hint="eastAsia" w:ascii="宋体" w:hAnsi="宋体" w:eastAsia="宋体"/>
          <w:color w:val="000000"/>
          <w:sz w:val="21"/>
          <w:szCs w:val="28"/>
        </w:rPr>
        <w:t>.</w:t>
      </w:r>
      <w:r>
        <w:rPr>
          <w:rFonts w:ascii="宋体" w:hAnsi="宋体" w:eastAsia="宋体"/>
          <w:color w:val="000000"/>
          <w:sz w:val="21"/>
          <w:szCs w:val="28"/>
        </w:rPr>
        <w:t xml:space="preserve">1  </w:t>
      </w:r>
      <w:r>
        <w:rPr>
          <w:rFonts w:hint="eastAsia" w:ascii="宋体" w:hAnsi="宋体" w:eastAsia="宋体"/>
          <w:color w:val="000000"/>
          <w:sz w:val="21"/>
          <w:szCs w:val="28"/>
        </w:rPr>
        <w:t>甲方自主支付方式</w:t>
      </w:r>
    </w:p>
    <w:p>
      <w:pPr>
        <w:pStyle w:val="26"/>
        <w:snapToGrid/>
        <w:spacing w:line="360" w:lineRule="auto"/>
        <w:ind w:firstLine="420"/>
        <w:contextualSpacing/>
        <w:rPr>
          <w:rFonts w:ascii="宋体" w:hAnsi="宋体" w:eastAsia="宋体"/>
          <w:color w:val="000000"/>
          <w:sz w:val="21"/>
          <w:szCs w:val="28"/>
        </w:rPr>
      </w:pPr>
      <w:r>
        <w:rPr>
          <w:rFonts w:hint="eastAsia" w:ascii="宋体" w:hAnsi="宋体" w:eastAsia="宋体"/>
          <w:color w:val="000000"/>
          <w:sz w:val="21"/>
          <w:szCs w:val="28"/>
        </w:rPr>
        <w:t>“自主支付”是指甲方通过个人</w:t>
      </w:r>
      <w:r>
        <w:rPr>
          <w:rFonts w:ascii="宋体" w:hAnsi="宋体" w:eastAsia="宋体"/>
          <w:color w:val="000000"/>
          <w:sz w:val="21"/>
          <w:szCs w:val="28"/>
        </w:rPr>
        <w:t>网上银行</w:t>
      </w:r>
      <w:r>
        <w:rPr>
          <w:rFonts w:hint="eastAsia" w:ascii="宋体" w:hAnsi="宋体" w:eastAsia="宋体"/>
          <w:color w:val="000000"/>
          <w:sz w:val="21"/>
          <w:szCs w:val="28"/>
        </w:rPr>
        <w:t>、</w:t>
      </w:r>
      <w:r>
        <w:rPr>
          <w:rFonts w:ascii="宋体" w:hAnsi="宋体" w:eastAsia="宋体"/>
          <w:color w:val="000000"/>
          <w:sz w:val="21"/>
          <w:szCs w:val="28"/>
        </w:rPr>
        <w:t>手机银行</w:t>
      </w:r>
      <w:r>
        <w:rPr>
          <w:rFonts w:hint="eastAsia" w:ascii="宋体" w:hAnsi="宋体" w:eastAsia="宋体"/>
          <w:color w:val="000000"/>
          <w:sz w:val="21"/>
          <w:szCs w:val="28"/>
        </w:rPr>
        <w:t>等渠道提出申请，乙方在审核通过后将贷款资金发放至本合同第</w:t>
      </w:r>
      <w:r>
        <w:rPr>
          <w:rFonts w:ascii="宋体" w:hAnsi="宋体" w:eastAsia="宋体"/>
          <w:color w:val="000000"/>
          <w:sz w:val="21"/>
          <w:szCs w:val="28"/>
        </w:rPr>
        <w:t>18.6条</w:t>
      </w:r>
      <w:r>
        <w:rPr>
          <w:rFonts w:hint="eastAsia" w:ascii="宋体" w:hAnsi="宋体" w:eastAsia="宋体"/>
          <w:color w:val="000000"/>
          <w:sz w:val="21"/>
          <w:szCs w:val="28"/>
        </w:rPr>
        <w:t>约定的放</w:t>
      </w:r>
      <w:r>
        <w:rPr>
          <w:rFonts w:ascii="宋体" w:hAnsi="宋体" w:eastAsia="宋体"/>
          <w:color w:val="000000"/>
          <w:sz w:val="21"/>
          <w:szCs w:val="28"/>
        </w:rPr>
        <w:t>款账户，由甲方自主进行支付。</w:t>
      </w:r>
    </w:p>
    <w:p>
      <w:pPr>
        <w:pStyle w:val="26"/>
        <w:snapToGrid/>
        <w:spacing w:line="360" w:lineRule="auto"/>
        <w:ind w:firstLine="42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5</w:t>
      </w:r>
      <w:r>
        <w:rPr>
          <w:rFonts w:hint="eastAsia" w:ascii="宋体" w:hAnsi="宋体" w:eastAsia="宋体"/>
          <w:color w:val="000000"/>
          <w:sz w:val="21"/>
          <w:szCs w:val="28"/>
        </w:rPr>
        <w:t>.</w:t>
      </w:r>
      <w:r>
        <w:rPr>
          <w:rFonts w:ascii="宋体" w:hAnsi="宋体" w:eastAsia="宋体"/>
          <w:color w:val="000000"/>
          <w:sz w:val="21"/>
          <w:szCs w:val="28"/>
        </w:rPr>
        <w:t>2</w:t>
      </w:r>
      <w:r>
        <w:rPr>
          <w:rFonts w:hint="eastAsia" w:ascii="宋体" w:hAnsi="宋体" w:eastAsia="宋体"/>
          <w:color w:val="000000"/>
          <w:sz w:val="21"/>
          <w:szCs w:val="28"/>
        </w:rPr>
        <w:t xml:space="preserve"> </w:t>
      </w:r>
      <w:r>
        <w:rPr>
          <w:rFonts w:ascii="宋体" w:hAnsi="宋体" w:eastAsia="宋体"/>
          <w:color w:val="000000"/>
          <w:sz w:val="21"/>
          <w:szCs w:val="28"/>
        </w:rPr>
        <w:t xml:space="preserve"> </w:t>
      </w:r>
      <w:r>
        <w:rPr>
          <w:rFonts w:hint="eastAsia" w:ascii="宋体" w:hAnsi="宋体" w:eastAsia="宋体"/>
          <w:color w:val="000000"/>
          <w:sz w:val="21"/>
          <w:szCs w:val="28"/>
        </w:rPr>
        <w:t>乙方受托支付方式</w:t>
      </w:r>
    </w:p>
    <w:p>
      <w:pPr>
        <w:pStyle w:val="26"/>
        <w:snapToGrid/>
        <w:spacing w:line="360" w:lineRule="auto"/>
        <w:ind w:firstLine="420"/>
        <w:contextualSpacing/>
        <w:rPr>
          <w:rFonts w:ascii="宋体" w:hAnsi="宋体" w:eastAsia="宋体"/>
          <w:color w:val="000000"/>
          <w:sz w:val="21"/>
          <w:szCs w:val="28"/>
        </w:rPr>
      </w:pPr>
      <w:r>
        <w:rPr>
          <w:rFonts w:hint="eastAsia" w:ascii="宋体" w:hAnsi="宋体" w:eastAsia="宋体"/>
          <w:color w:val="000000"/>
          <w:sz w:val="21"/>
          <w:szCs w:val="28"/>
        </w:rPr>
        <w:t>本合同项下</w:t>
      </w:r>
      <w:r>
        <w:rPr>
          <w:rFonts w:ascii="宋体" w:hAnsi="宋体" w:eastAsia="宋体"/>
          <w:color w:val="000000"/>
          <w:sz w:val="21"/>
          <w:szCs w:val="28"/>
        </w:rPr>
        <w:t>贷款</w:t>
      </w:r>
      <w:r>
        <w:rPr>
          <w:rFonts w:hint="eastAsia" w:ascii="宋体" w:hAnsi="宋体" w:eastAsia="宋体"/>
          <w:color w:val="000000"/>
          <w:sz w:val="21"/>
          <w:szCs w:val="28"/>
        </w:rPr>
        <w:t>采用乙方受托</w:t>
      </w:r>
      <w:r>
        <w:rPr>
          <w:rFonts w:ascii="宋体" w:hAnsi="宋体" w:eastAsia="宋体"/>
          <w:color w:val="000000"/>
          <w:sz w:val="21"/>
          <w:szCs w:val="28"/>
        </w:rPr>
        <w:t>支付的，</w:t>
      </w:r>
      <w:r>
        <w:rPr>
          <w:rFonts w:hint="eastAsia" w:ascii="宋体" w:hAnsi="宋体" w:eastAsia="宋体"/>
          <w:color w:val="000000"/>
          <w:sz w:val="21"/>
          <w:szCs w:val="28"/>
        </w:rPr>
        <w:t>甲方需按乙方要求将资金用途证明文件送达乙方，由乙方对资金用途证明文件进行审核，确认相关资料和凭证真实、有效、准确、完整、合法、合规。乙方审核同意后，将贷款资金发放至甲方在本合同</w:t>
      </w:r>
      <w:r>
        <w:rPr>
          <w:rFonts w:hint="eastAsia" w:asciiTheme="minorEastAsia" w:hAnsiTheme="minorEastAsia" w:eastAsiaTheme="minorEastAsia"/>
          <w:color w:val="000000"/>
          <w:sz w:val="21"/>
          <w:szCs w:val="21"/>
        </w:rPr>
        <w:t>第</w:t>
      </w:r>
      <w:r>
        <w:rPr>
          <w:rFonts w:ascii="宋体" w:hAnsi="宋体" w:eastAsia="宋体"/>
          <w:color w:val="000000"/>
          <w:sz w:val="21"/>
          <w:szCs w:val="28"/>
        </w:rPr>
        <w:t>18.6</w:t>
      </w:r>
      <w:r>
        <w:rPr>
          <w:rFonts w:hint="eastAsia" w:asciiTheme="minorEastAsia" w:hAnsiTheme="minorEastAsia" w:eastAsiaTheme="minorEastAsia"/>
          <w:color w:val="000000"/>
          <w:sz w:val="21"/>
          <w:szCs w:val="21"/>
        </w:rPr>
        <w:t>条</w:t>
      </w:r>
      <w:r>
        <w:rPr>
          <w:rFonts w:hint="eastAsia" w:ascii="宋体" w:hAnsi="宋体" w:eastAsia="宋体"/>
          <w:color w:val="000000"/>
          <w:sz w:val="21"/>
          <w:szCs w:val="28"/>
        </w:rPr>
        <w:t>约定的受托支付交易对象账户。</w:t>
      </w:r>
      <w:r>
        <w:rPr>
          <w:rFonts w:hint="eastAsia" w:ascii="宋体" w:hAnsi="宋体" w:eastAsia="宋体"/>
          <w:b/>
          <w:color w:val="000000"/>
          <w:sz w:val="21"/>
          <w:szCs w:val="28"/>
        </w:rPr>
        <w:t>若因人行跨行转账系统延误、故障、收款行系统延误、故障等原因导致放款失败，甲方需重新发起贷款申请。</w:t>
      </w:r>
    </w:p>
    <w:p>
      <w:pPr>
        <w:pStyle w:val="26"/>
        <w:snapToGrid/>
        <w:spacing w:line="360" w:lineRule="auto"/>
        <w:ind w:firstLine="420"/>
        <w:contextualSpacing/>
        <w:rPr>
          <w:rFonts w:ascii="宋体" w:hAnsi="宋体" w:eastAsia="宋体"/>
          <w:color w:val="000000"/>
          <w:sz w:val="21"/>
          <w:szCs w:val="28"/>
        </w:rPr>
      </w:pPr>
      <w:r>
        <w:rPr>
          <w:rFonts w:ascii="宋体" w:hAnsi="宋体" w:eastAsia="宋体"/>
          <w:color w:val="000000"/>
          <w:sz w:val="21"/>
          <w:szCs w:val="28"/>
        </w:rPr>
        <w:t>7</w:t>
      </w:r>
      <w:r>
        <w:rPr>
          <w:rFonts w:hint="eastAsia" w:ascii="宋体" w:hAnsi="宋体" w:eastAsia="宋体"/>
          <w:color w:val="000000"/>
          <w:sz w:val="21"/>
          <w:szCs w:val="28"/>
        </w:rPr>
        <w:t>.</w:t>
      </w:r>
      <w:r>
        <w:rPr>
          <w:rFonts w:ascii="宋体" w:hAnsi="宋体" w:eastAsia="宋体"/>
          <w:color w:val="000000"/>
          <w:sz w:val="21"/>
          <w:szCs w:val="28"/>
        </w:rPr>
        <w:t>5</w:t>
      </w:r>
      <w:r>
        <w:rPr>
          <w:rFonts w:hint="eastAsia" w:ascii="宋体" w:hAnsi="宋体" w:eastAsia="宋体"/>
          <w:color w:val="000000"/>
          <w:sz w:val="21"/>
          <w:szCs w:val="28"/>
        </w:rPr>
        <w:t>.3</w:t>
      </w:r>
      <w:r>
        <w:rPr>
          <w:rFonts w:ascii="宋体" w:hAnsi="宋体" w:eastAsia="宋体"/>
          <w:color w:val="000000"/>
          <w:sz w:val="21"/>
          <w:szCs w:val="28"/>
        </w:rPr>
        <w:t xml:space="preserve"> </w:t>
      </w:r>
      <w:r>
        <w:rPr>
          <w:rFonts w:hint="eastAsia" w:ascii="宋体" w:hAnsi="宋体" w:eastAsia="宋体"/>
          <w:color w:val="000000"/>
          <w:sz w:val="21"/>
          <w:szCs w:val="28"/>
        </w:rPr>
        <w:t xml:space="preserve"> 信秒付支付</w:t>
      </w:r>
      <w:r>
        <w:rPr>
          <w:rFonts w:ascii="宋体" w:hAnsi="宋体" w:eastAsia="宋体"/>
          <w:color w:val="000000"/>
          <w:sz w:val="21"/>
          <w:szCs w:val="28"/>
        </w:rPr>
        <w:t>方式</w:t>
      </w:r>
    </w:p>
    <w:p>
      <w:pPr>
        <w:pStyle w:val="26"/>
        <w:snapToGrid/>
        <w:spacing w:line="360" w:lineRule="auto"/>
        <w:ind w:firstLine="420"/>
        <w:contextualSpacing/>
        <w:rPr>
          <w:rFonts w:ascii="宋体" w:hAnsi="宋体" w:eastAsia="宋体"/>
          <w:color w:val="000000"/>
          <w:sz w:val="21"/>
          <w:szCs w:val="28"/>
        </w:rPr>
      </w:pPr>
      <w:r>
        <w:rPr>
          <w:rFonts w:hint="eastAsia" w:ascii="宋体" w:hAnsi="宋体" w:eastAsia="宋体"/>
          <w:color w:val="000000"/>
          <w:sz w:val="21"/>
          <w:szCs w:val="28"/>
        </w:rPr>
        <w:t>采用信秒付</w:t>
      </w:r>
      <w:r>
        <w:rPr>
          <w:rFonts w:ascii="宋体" w:hAnsi="宋体" w:eastAsia="宋体"/>
          <w:color w:val="000000"/>
          <w:sz w:val="21"/>
          <w:szCs w:val="28"/>
        </w:rPr>
        <w:t>支付</w:t>
      </w:r>
      <w:r>
        <w:rPr>
          <w:rFonts w:hint="eastAsia" w:ascii="宋体" w:hAnsi="宋体" w:eastAsia="宋体"/>
          <w:color w:val="000000"/>
          <w:sz w:val="21"/>
          <w:szCs w:val="28"/>
        </w:rPr>
        <w:t>方式</w:t>
      </w:r>
      <w:r>
        <w:rPr>
          <w:rFonts w:ascii="宋体" w:hAnsi="宋体" w:eastAsia="宋体"/>
          <w:color w:val="000000"/>
          <w:sz w:val="21"/>
          <w:szCs w:val="28"/>
        </w:rPr>
        <w:t>的，甲方可在提款有效期内</w:t>
      </w:r>
      <w:r>
        <w:rPr>
          <w:rFonts w:hint="eastAsia" w:ascii="宋体" w:hAnsi="宋体" w:eastAsia="宋体"/>
          <w:color w:val="000000"/>
          <w:sz w:val="21"/>
          <w:szCs w:val="28"/>
        </w:rPr>
        <w:t>，按照本合同约定</w:t>
      </w:r>
      <w:r>
        <w:rPr>
          <w:rFonts w:ascii="宋体" w:hAnsi="宋体" w:eastAsia="宋体"/>
          <w:color w:val="000000"/>
          <w:sz w:val="21"/>
          <w:szCs w:val="28"/>
        </w:rPr>
        <w:t>的</w:t>
      </w:r>
      <w:r>
        <w:rPr>
          <w:rFonts w:hint="eastAsia" w:ascii="宋体" w:hAnsi="宋体" w:eastAsia="宋体"/>
          <w:color w:val="000000"/>
          <w:sz w:val="21"/>
          <w:szCs w:val="28"/>
        </w:rPr>
        <w:t>用款</w:t>
      </w:r>
      <w:r>
        <w:rPr>
          <w:rFonts w:ascii="宋体" w:hAnsi="宋体" w:eastAsia="宋体"/>
          <w:color w:val="000000"/>
          <w:sz w:val="21"/>
          <w:szCs w:val="28"/>
        </w:rPr>
        <w:t>方式</w:t>
      </w:r>
      <w:r>
        <w:rPr>
          <w:rFonts w:hint="eastAsia" w:ascii="宋体" w:hAnsi="宋体" w:eastAsia="宋体"/>
          <w:color w:val="000000"/>
          <w:sz w:val="21"/>
          <w:szCs w:val="28"/>
        </w:rPr>
        <w:t>、用款顺序由甲方或其授权的商户（即</w:t>
      </w:r>
      <w:r>
        <w:rPr>
          <w:rFonts w:ascii="宋体" w:hAnsi="宋体" w:eastAsia="宋体"/>
          <w:color w:val="000000"/>
          <w:sz w:val="21"/>
          <w:szCs w:val="28"/>
        </w:rPr>
        <w:t>交易对象</w:t>
      </w:r>
      <w:r>
        <w:rPr>
          <w:rFonts w:hint="eastAsia" w:ascii="宋体" w:hAnsi="宋体" w:eastAsia="宋体"/>
          <w:color w:val="000000"/>
          <w:sz w:val="21"/>
          <w:szCs w:val="28"/>
        </w:rPr>
        <w:t>）申请用款，乙方</w:t>
      </w:r>
      <w:r>
        <w:rPr>
          <w:rFonts w:ascii="宋体" w:hAnsi="宋体" w:eastAsia="宋体"/>
          <w:color w:val="000000"/>
          <w:sz w:val="21"/>
          <w:szCs w:val="28"/>
        </w:rPr>
        <w:t>在审核通过后</w:t>
      </w:r>
      <w:r>
        <w:rPr>
          <w:rFonts w:hint="eastAsia" w:ascii="宋体" w:hAnsi="宋体" w:eastAsia="宋体"/>
          <w:color w:val="000000"/>
          <w:sz w:val="21"/>
          <w:szCs w:val="28"/>
        </w:rPr>
        <w:t>，</w:t>
      </w:r>
      <w:r>
        <w:rPr>
          <w:rFonts w:ascii="宋体" w:hAnsi="宋体" w:eastAsia="宋体"/>
          <w:color w:val="000000"/>
          <w:sz w:val="21"/>
          <w:szCs w:val="28"/>
        </w:rPr>
        <w:t>根据甲方的委托，将贷款资金</w:t>
      </w:r>
      <w:r>
        <w:rPr>
          <w:rFonts w:hint="eastAsia" w:ascii="宋体" w:hAnsi="宋体" w:eastAsia="宋体"/>
          <w:color w:val="000000"/>
          <w:sz w:val="21"/>
          <w:szCs w:val="28"/>
        </w:rPr>
        <w:t>发放至</w:t>
      </w:r>
      <w:r>
        <w:rPr>
          <w:rFonts w:ascii="宋体" w:hAnsi="宋体" w:eastAsia="宋体"/>
          <w:color w:val="000000"/>
          <w:sz w:val="21"/>
          <w:szCs w:val="28"/>
        </w:rPr>
        <w:t>本合同</w:t>
      </w:r>
      <w:r>
        <w:rPr>
          <w:rFonts w:hint="eastAsia" w:ascii="宋体" w:hAnsi="宋体" w:eastAsia="宋体"/>
          <w:color w:val="000000"/>
          <w:sz w:val="21"/>
          <w:szCs w:val="28"/>
        </w:rPr>
        <w:t>第</w:t>
      </w:r>
      <w:r>
        <w:rPr>
          <w:rFonts w:ascii="宋体" w:hAnsi="宋体" w:eastAsia="宋体"/>
          <w:color w:val="000000"/>
          <w:sz w:val="21"/>
          <w:szCs w:val="28"/>
        </w:rPr>
        <w:t>18.6.4</w:t>
      </w:r>
      <w:r>
        <w:rPr>
          <w:rFonts w:hint="eastAsia" w:ascii="宋体" w:hAnsi="宋体" w:eastAsia="宋体"/>
          <w:color w:val="000000"/>
          <w:sz w:val="21"/>
          <w:szCs w:val="28"/>
        </w:rPr>
        <w:t>条</w:t>
      </w:r>
      <w:r>
        <w:rPr>
          <w:rFonts w:ascii="宋体" w:hAnsi="宋体" w:eastAsia="宋体"/>
          <w:color w:val="000000"/>
          <w:sz w:val="21"/>
          <w:szCs w:val="28"/>
        </w:rPr>
        <w:t>所</w:t>
      </w:r>
      <w:r>
        <w:rPr>
          <w:rFonts w:hint="eastAsia" w:ascii="宋体" w:hAnsi="宋体" w:eastAsia="宋体"/>
          <w:color w:val="000000"/>
          <w:sz w:val="21"/>
          <w:szCs w:val="28"/>
        </w:rPr>
        <w:t>列</w:t>
      </w:r>
      <w:r>
        <w:rPr>
          <w:rFonts w:ascii="宋体" w:hAnsi="宋体" w:eastAsia="宋体"/>
          <w:color w:val="000000"/>
          <w:sz w:val="21"/>
          <w:szCs w:val="28"/>
        </w:rPr>
        <w:t>的</w:t>
      </w:r>
      <w:r>
        <w:rPr>
          <w:rFonts w:hint="eastAsia" w:ascii="宋体" w:hAnsi="宋体" w:eastAsia="宋体"/>
          <w:color w:val="000000"/>
          <w:sz w:val="21"/>
          <w:szCs w:val="28"/>
        </w:rPr>
        <w:t>签约借记卡账户且</w:t>
      </w:r>
      <w:r>
        <w:rPr>
          <w:rFonts w:ascii="宋体" w:hAnsi="宋体" w:eastAsia="宋体"/>
          <w:color w:val="000000"/>
          <w:sz w:val="21"/>
          <w:szCs w:val="28"/>
        </w:rPr>
        <w:t>同步划转至</w:t>
      </w:r>
      <w:r>
        <w:rPr>
          <w:rFonts w:hint="eastAsia" w:ascii="宋体" w:hAnsi="宋体" w:eastAsia="宋体"/>
          <w:color w:val="000000"/>
          <w:sz w:val="21"/>
          <w:szCs w:val="28"/>
        </w:rPr>
        <w:t>交易对象</w:t>
      </w:r>
      <w:r>
        <w:rPr>
          <w:rFonts w:ascii="宋体" w:hAnsi="宋体" w:eastAsia="宋体"/>
          <w:color w:val="000000"/>
          <w:sz w:val="21"/>
          <w:szCs w:val="28"/>
        </w:rPr>
        <w:t>的账户。</w:t>
      </w:r>
    </w:p>
    <w:p>
      <w:pPr>
        <w:pStyle w:val="26"/>
        <w:snapToGrid/>
        <w:spacing w:line="360" w:lineRule="auto"/>
        <w:ind w:firstLine="420"/>
        <w:contextualSpacing/>
        <w:rPr>
          <w:rFonts w:ascii="宋体" w:hAnsi="宋体" w:eastAsia="宋体"/>
          <w:color w:val="000000" w:themeColor="text1"/>
          <w:sz w:val="21"/>
          <w:szCs w:val="28"/>
          <w14:textFill>
            <w14:solidFill>
              <w14:schemeClr w14:val="tx1"/>
            </w14:solidFill>
          </w14:textFill>
        </w:rPr>
      </w:pPr>
      <w:r>
        <w:rPr>
          <w:rFonts w:ascii="宋体" w:hAnsi="宋体" w:eastAsia="宋体"/>
          <w:color w:val="000000" w:themeColor="text1"/>
          <w:sz w:val="21"/>
          <w:szCs w:val="28"/>
          <w14:textFill>
            <w14:solidFill>
              <w14:schemeClr w14:val="tx1"/>
            </w14:solidFill>
          </w14:textFill>
        </w:rPr>
        <w:t>7.5.4  定向支付方式</w:t>
      </w:r>
    </w:p>
    <w:p>
      <w:pPr>
        <w:pStyle w:val="26"/>
        <w:snapToGrid/>
        <w:spacing w:line="360" w:lineRule="auto"/>
        <w:ind w:firstLine="420"/>
        <w:contextualSpacing/>
        <w:rPr>
          <w:rFonts w:ascii="宋体" w:hAnsi="宋体" w:eastAsia="宋体"/>
          <w:color w:val="000000" w:themeColor="text1"/>
          <w:sz w:val="21"/>
          <w:szCs w:val="28"/>
          <w14:textFill>
            <w14:solidFill>
              <w14:schemeClr w14:val="tx1"/>
            </w14:solidFill>
          </w14:textFill>
        </w:rPr>
      </w:pPr>
      <w:r>
        <w:rPr>
          <w:rFonts w:hint="eastAsia" w:ascii="宋体" w:hAnsi="宋体" w:eastAsia="宋体"/>
          <w:color w:val="000000" w:themeColor="text1"/>
          <w:sz w:val="21"/>
          <w:szCs w:val="28"/>
          <w14:textFill>
            <w14:solidFill>
              <w14:schemeClr w14:val="tx1"/>
            </w14:solidFill>
          </w14:textFill>
        </w:rPr>
        <w:t>采用定向支付的，可在提款有效期内，按照本合同约定的用款方式、用款顺序等，由甲方或甲方授权的商户申请定向支付用款，乙方审核同意后，</w:t>
      </w:r>
      <w:r>
        <w:rPr>
          <w:rFonts w:ascii="宋体" w:hAnsi="宋体" w:eastAsia="宋体"/>
          <w:color w:val="000000"/>
          <w:sz w:val="21"/>
          <w:szCs w:val="28"/>
        </w:rPr>
        <w:t>根据甲方的委托，将贷款资金</w:t>
      </w:r>
      <w:r>
        <w:rPr>
          <w:rFonts w:hint="eastAsia" w:ascii="宋体" w:hAnsi="宋体" w:eastAsia="宋体"/>
          <w:color w:val="000000"/>
          <w:sz w:val="21"/>
          <w:szCs w:val="28"/>
        </w:rPr>
        <w:t>发放至</w:t>
      </w:r>
      <w:r>
        <w:rPr>
          <w:rFonts w:ascii="宋体" w:hAnsi="宋体" w:eastAsia="宋体"/>
          <w:color w:val="000000"/>
          <w:sz w:val="21"/>
          <w:szCs w:val="28"/>
        </w:rPr>
        <w:t>本合同</w:t>
      </w:r>
      <w:r>
        <w:rPr>
          <w:rFonts w:hint="eastAsia" w:ascii="宋体" w:hAnsi="宋体" w:eastAsia="宋体"/>
          <w:color w:val="000000"/>
          <w:sz w:val="21"/>
          <w:szCs w:val="28"/>
        </w:rPr>
        <w:t>第</w:t>
      </w:r>
      <w:r>
        <w:rPr>
          <w:rFonts w:ascii="宋体" w:hAnsi="宋体" w:eastAsia="宋体"/>
          <w:color w:val="000000"/>
          <w:sz w:val="21"/>
          <w:szCs w:val="28"/>
        </w:rPr>
        <w:t>18.6.4</w:t>
      </w:r>
      <w:r>
        <w:rPr>
          <w:rFonts w:hint="eastAsia" w:ascii="宋体" w:hAnsi="宋体" w:eastAsia="宋体"/>
          <w:color w:val="000000"/>
          <w:sz w:val="21"/>
          <w:szCs w:val="28"/>
        </w:rPr>
        <w:t>条</w:t>
      </w:r>
      <w:r>
        <w:rPr>
          <w:rFonts w:ascii="宋体" w:hAnsi="宋体" w:eastAsia="宋体"/>
          <w:color w:val="000000"/>
          <w:sz w:val="21"/>
          <w:szCs w:val="28"/>
        </w:rPr>
        <w:t>所</w:t>
      </w:r>
      <w:r>
        <w:rPr>
          <w:rFonts w:hint="eastAsia" w:ascii="宋体" w:hAnsi="宋体" w:eastAsia="宋体"/>
          <w:color w:val="000000"/>
          <w:sz w:val="21"/>
          <w:szCs w:val="28"/>
        </w:rPr>
        <w:t>列</w:t>
      </w:r>
      <w:r>
        <w:rPr>
          <w:rFonts w:ascii="宋体" w:hAnsi="宋体" w:eastAsia="宋体"/>
          <w:color w:val="000000"/>
          <w:sz w:val="21"/>
          <w:szCs w:val="28"/>
        </w:rPr>
        <w:t>的</w:t>
      </w:r>
      <w:r>
        <w:rPr>
          <w:rFonts w:hint="eastAsia" w:ascii="宋体" w:hAnsi="宋体" w:eastAsia="宋体"/>
          <w:color w:val="000000"/>
          <w:sz w:val="21"/>
          <w:szCs w:val="28"/>
        </w:rPr>
        <w:t>签约借记卡账户且</w:t>
      </w:r>
      <w:r>
        <w:rPr>
          <w:rFonts w:ascii="宋体" w:hAnsi="宋体" w:eastAsia="宋体"/>
          <w:color w:val="000000"/>
          <w:sz w:val="21"/>
          <w:szCs w:val="28"/>
        </w:rPr>
        <w:t>同步划转至</w:t>
      </w:r>
      <w:r>
        <w:rPr>
          <w:rFonts w:hint="eastAsia" w:ascii="宋体" w:hAnsi="宋体" w:eastAsia="宋体"/>
          <w:color w:val="000000"/>
          <w:sz w:val="21"/>
          <w:szCs w:val="28"/>
        </w:rPr>
        <w:t>交易对象</w:t>
      </w:r>
      <w:r>
        <w:rPr>
          <w:rFonts w:ascii="宋体" w:hAnsi="宋体" w:eastAsia="宋体"/>
          <w:color w:val="000000"/>
          <w:sz w:val="21"/>
          <w:szCs w:val="28"/>
        </w:rPr>
        <w:t>的账户。</w:t>
      </w:r>
    </w:p>
    <w:p>
      <w:pPr>
        <w:pStyle w:val="26"/>
        <w:snapToGrid/>
        <w:spacing w:line="360" w:lineRule="auto"/>
        <w:ind w:firstLine="420"/>
        <w:contextualSpacing/>
        <w:rPr>
          <w:rFonts w:cs="MS Mincho" w:asciiTheme="minorEastAsia" w:hAnsiTheme="minorEastAsia" w:eastAsiaTheme="minorEastAsia"/>
          <w:color w:val="000000"/>
          <w:sz w:val="21"/>
          <w:szCs w:val="28"/>
        </w:rPr>
      </w:pPr>
      <w:r>
        <w:rPr>
          <w:rFonts w:ascii="宋体" w:hAnsi="宋体" w:eastAsia="宋体"/>
          <w:color w:val="000000"/>
          <w:sz w:val="21"/>
          <w:szCs w:val="28"/>
        </w:rPr>
        <w:t xml:space="preserve">7.6  </w:t>
      </w:r>
      <w:r>
        <w:rPr>
          <w:rFonts w:ascii="宋体" w:hAnsi="宋体" w:eastAsia="宋体"/>
          <w:b/>
          <w:color w:val="000000"/>
          <w:sz w:val="21"/>
          <w:szCs w:val="28"/>
        </w:rPr>
        <w:t>由于指定收款账户有误或指定收款账户的开户行退款等原因导致乙方无法及时</w:t>
      </w:r>
      <w:r>
        <w:rPr>
          <w:rFonts w:hint="eastAsia" w:ascii="MS Mincho" w:hAnsi="MS Mincho" w:eastAsia="MS Mincho" w:cs="MS Mincho"/>
          <w:b/>
          <w:color w:val="000000"/>
          <w:sz w:val="21"/>
          <w:szCs w:val="28"/>
        </w:rPr>
        <w:t>､</w:t>
      </w:r>
      <w:r>
        <w:rPr>
          <w:rFonts w:hint="eastAsia" w:ascii="宋体" w:hAnsi="宋体" w:eastAsia="宋体"/>
          <w:b/>
          <w:color w:val="000000"/>
          <w:sz w:val="21"/>
          <w:szCs w:val="28"/>
        </w:rPr>
        <w:t>准确将贷款资金划至指定收款账户的</w:t>
      </w:r>
      <w:r>
        <w:rPr>
          <w:rFonts w:ascii="宋体" w:hAnsi="宋体" w:eastAsia="宋体"/>
          <w:b/>
          <w:color w:val="000000"/>
          <w:sz w:val="21"/>
          <w:szCs w:val="28"/>
        </w:rPr>
        <w:t>，乙方不承担任何责任，甲方在本合同项下的还款义务不受影响</w:t>
      </w:r>
      <w:r>
        <w:rPr>
          <w:rFonts w:hint="eastAsia" w:ascii="MS Mincho" w:hAnsi="MS Mincho" w:eastAsia="MS Mincho" w:cs="MS Mincho"/>
          <w:b/>
          <w:color w:val="000000"/>
          <w:sz w:val="21"/>
          <w:szCs w:val="28"/>
        </w:rPr>
        <w:t>。</w:t>
      </w:r>
      <w:r>
        <w:rPr>
          <w:rFonts w:hint="eastAsia" w:ascii="宋体" w:hAnsi="宋体" w:eastAsia="宋体"/>
          <w:color w:val="000000"/>
          <w:sz w:val="21"/>
          <w:szCs w:val="28"/>
        </w:rPr>
        <w:t>对于从指定收款账户退回的款项</w:t>
      </w:r>
      <w:r>
        <w:rPr>
          <w:rFonts w:ascii="宋体" w:hAnsi="宋体" w:eastAsia="宋体"/>
          <w:color w:val="000000"/>
          <w:sz w:val="21"/>
          <w:szCs w:val="28"/>
        </w:rPr>
        <w:t>，未经乙方审核同意，甲方不得使用该款项</w:t>
      </w:r>
      <w:r>
        <w:rPr>
          <w:rFonts w:hint="eastAsia" w:cs="MS Mincho" w:asciiTheme="minorEastAsia" w:hAnsiTheme="minorEastAsia" w:eastAsiaTheme="minorEastAsia"/>
          <w:color w:val="000000"/>
          <w:sz w:val="21"/>
          <w:szCs w:val="28"/>
        </w:rPr>
        <w:t>。</w:t>
      </w:r>
    </w:p>
    <w:p>
      <w:pPr>
        <w:adjustRightInd w:val="0"/>
        <w:spacing w:line="360" w:lineRule="auto"/>
        <w:ind w:firstLine="420" w:firstLineChars="200"/>
        <w:contextualSpacing/>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7</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 xml:space="preserve">7  </w:t>
      </w:r>
      <w:r>
        <w:rPr>
          <w:rFonts w:hint="eastAsia" w:ascii="宋体" w:hAnsi="宋体"/>
          <w:color w:val="000000" w:themeColor="text1"/>
          <w:szCs w:val="28"/>
          <w14:textFill>
            <w14:solidFill>
              <w14:schemeClr w14:val="tx1"/>
            </w14:solidFill>
          </w14:textFill>
        </w:rPr>
        <w:t>贷款发放后，乙方通过甲方预留的手机号码向甲方发出短信放款通知。若因通讯故障等原因造成短信未能送达或因预留手机号码错误等因素造成甲方未能及时收到短信通知的，乙方不承担责任。</w:t>
      </w:r>
      <w:r>
        <w:rPr>
          <w:rFonts w:hint="eastAsia" w:ascii="宋体" w:hAnsi="宋体"/>
          <w:b/>
          <w:color w:val="000000" w:themeColor="text1"/>
          <w:szCs w:val="28"/>
          <w14:textFill>
            <w14:solidFill>
              <w14:schemeClr w14:val="tx1"/>
            </w14:solidFill>
          </w14:textFill>
        </w:rPr>
        <w:t>甲方不得以未收到贷款发放短信为由否认贷款发放行为</w:t>
      </w:r>
      <w:r>
        <w:rPr>
          <w:rFonts w:hint="eastAsia" w:ascii="宋体" w:hAnsi="宋体"/>
          <w:color w:val="000000" w:themeColor="text1"/>
          <w:szCs w:val="28"/>
          <w14:textFill>
            <w14:solidFill>
              <w14:schemeClr w14:val="tx1"/>
            </w14:solidFill>
          </w14:textFill>
        </w:rPr>
        <w:t>。甲方在提交贷款申请后，需及时通过手机银行等渠道查询贷款发放情况。</w:t>
      </w:r>
    </w:p>
    <w:p>
      <w:pPr>
        <w:adjustRightInd w:val="0"/>
        <w:spacing w:line="360" w:lineRule="auto"/>
        <w:ind w:firstLine="420" w:firstLineChars="200"/>
        <w:contextualSpacing/>
        <w:rPr>
          <w:rFonts w:ascii="宋体" w:hAnsi="宋体"/>
          <w:b/>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7</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 xml:space="preserve">8  </w:t>
      </w:r>
      <w:r>
        <w:rPr>
          <w:rFonts w:hint="eastAsia" w:ascii="宋体" w:hAnsi="宋体"/>
          <w:color w:val="000000" w:themeColor="text1"/>
          <w:szCs w:val="28"/>
          <w14:textFill>
            <w14:solidFill>
              <w14:schemeClr w14:val="tx1"/>
            </w14:solidFill>
          </w14:textFill>
        </w:rPr>
        <w:t>如由于乙方系统或网络故障等因素导致乙方重复放款的，甲方不可撤销的授权乙方从甲方该笔贷款的还款账户中对重复发放的贷款进行扣收处理。</w:t>
      </w:r>
      <w:r>
        <w:rPr>
          <w:rFonts w:hint="eastAsia" w:ascii="宋体" w:hAnsi="宋体"/>
          <w:b/>
          <w:color w:val="000000" w:themeColor="text1"/>
          <w:szCs w:val="28"/>
          <w14:textFill>
            <w14:solidFill>
              <w14:schemeClr w14:val="tx1"/>
            </w14:solidFill>
          </w14:textFill>
        </w:rPr>
        <w:t>如乙方无法成功扣收，甲方应按照乙方要求返还相关款项。</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w:t>
      </w:r>
      <w:r>
        <w:rPr>
          <w:rFonts w:ascii="宋体" w:hAnsi="宋体"/>
          <w:b/>
          <w:bCs/>
          <w:color w:val="000000"/>
          <w:szCs w:val="28"/>
        </w:rPr>
        <w:t>八</w:t>
      </w:r>
      <w:r>
        <w:rPr>
          <w:rFonts w:hint="eastAsia" w:ascii="宋体" w:hAnsi="宋体"/>
          <w:b/>
          <w:bCs/>
          <w:color w:val="000000"/>
          <w:szCs w:val="28"/>
        </w:rPr>
        <w:t>条  贷款偿还</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8</w:t>
      </w:r>
      <w:r>
        <w:rPr>
          <w:rFonts w:hint="eastAsia" w:ascii="宋体" w:hAnsi="宋体"/>
          <w:color w:val="000000"/>
          <w:szCs w:val="28"/>
        </w:rPr>
        <w:t>.1  甲方在本</w:t>
      </w:r>
      <w:r>
        <w:rPr>
          <w:rFonts w:ascii="宋体" w:hAnsi="宋体"/>
          <w:color w:val="000000"/>
          <w:szCs w:val="28"/>
        </w:rPr>
        <w:t>合同项下</w:t>
      </w:r>
      <w:r>
        <w:rPr>
          <w:rFonts w:hint="eastAsia" w:ascii="宋体" w:hAnsi="宋体"/>
          <w:color w:val="000000"/>
          <w:szCs w:val="28"/>
        </w:rPr>
        <w:t>贷款的还款方式详见本合同第</w:t>
      </w:r>
      <w:r>
        <w:rPr>
          <w:rFonts w:ascii="宋体" w:hAnsi="宋体"/>
          <w:color w:val="000000"/>
          <w:szCs w:val="28"/>
        </w:rPr>
        <w:t>18.8</w:t>
      </w:r>
      <w:r>
        <w:rPr>
          <w:rFonts w:hint="eastAsia" w:ascii="宋体" w:hAnsi="宋体"/>
          <w:color w:val="000000"/>
          <w:szCs w:val="28"/>
        </w:rPr>
        <w:t>条约定</w:t>
      </w:r>
      <w:r>
        <w:rPr>
          <w:rFonts w:ascii="宋体" w:hAnsi="宋体"/>
          <w:color w:val="000000"/>
          <w:szCs w:val="28"/>
        </w:rPr>
        <w:t>，</w:t>
      </w:r>
      <w:r>
        <w:rPr>
          <w:rFonts w:hint="eastAsia" w:ascii="宋体" w:hAnsi="宋体"/>
          <w:color w:val="000000"/>
          <w:szCs w:val="28"/>
        </w:rPr>
        <w:t>还款方式含义如下：</w:t>
      </w:r>
    </w:p>
    <w:p>
      <w:pPr>
        <w:pStyle w:val="37"/>
        <w:adjustRightInd w:val="0"/>
        <w:spacing w:line="360" w:lineRule="auto"/>
        <w:contextualSpacing/>
        <w:textAlignment w:val="baseline"/>
        <w:rPr>
          <w:szCs w:val="21"/>
        </w:rPr>
      </w:pPr>
      <w:r>
        <w:rPr>
          <w:rFonts w:hint="eastAsia" w:asciiTheme="minorEastAsia" w:hAnsiTheme="minorEastAsia" w:eastAsiaTheme="minorEastAsia"/>
          <w:szCs w:val="21"/>
        </w:rPr>
        <w:t>（1）</w:t>
      </w:r>
      <w:r>
        <w:rPr>
          <w:rFonts w:asciiTheme="minorEastAsia" w:hAnsiTheme="minorEastAsia" w:eastAsiaTheme="minorEastAsia"/>
          <w:szCs w:val="21"/>
        </w:rPr>
        <w:t>到</w:t>
      </w:r>
      <w:r>
        <w:rPr>
          <w:szCs w:val="21"/>
        </w:rPr>
        <w:t>期一次还本付息法，即贷款到期日一次性偿还贷款本金并支付所有利息。</w:t>
      </w:r>
    </w:p>
    <w:p>
      <w:pPr>
        <w:adjustRightInd w:val="0"/>
        <w:spacing w:line="360" w:lineRule="auto"/>
        <w:ind w:firstLine="420" w:firstLineChars="200"/>
        <w:contextualSpacing/>
        <w:textAlignment w:val="baseline"/>
        <w:rPr>
          <w:szCs w:val="21"/>
        </w:rPr>
      </w:pPr>
      <w:r>
        <w:rPr>
          <w:rFonts w:hint="eastAsia"/>
          <w:szCs w:val="21"/>
        </w:rPr>
        <w:t>（2）</w:t>
      </w:r>
      <w:r>
        <w:rPr>
          <w:szCs w:val="21"/>
        </w:rPr>
        <w:t>按月等额本息还款法，即贷款期限内每月以相等的额度偿还贷款本息，借款到期时利随本清，计算公式为：</w:t>
      </w:r>
    </w:p>
    <w:p>
      <w:pPr>
        <w:adjustRightInd w:val="0"/>
        <w:spacing w:line="360" w:lineRule="auto"/>
        <w:ind w:firstLine="420" w:firstLineChars="200"/>
        <w:contextualSpacing/>
        <w:textAlignment w:val="baseline"/>
        <w:rPr>
          <w:szCs w:val="21"/>
        </w:rPr>
      </w:pPr>
      <w:r>
        <w:drawing>
          <wp:inline distT="0" distB="0" distL="114300" distR="114300">
            <wp:extent cx="3101340" cy="54292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01340" cy="542925"/>
                    </a:xfrm>
                    <a:prstGeom prst="rect">
                      <a:avLst/>
                    </a:prstGeom>
                    <a:noFill/>
                    <a:ln>
                      <a:noFill/>
                    </a:ln>
                  </pic:spPr>
                </pic:pic>
              </a:graphicData>
            </a:graphic>
          </wp:inline>
        </w:drawing>
      </w:r>
    </w:p>
    <w:p>
      <w:pPr>
        <w:adjustRightInd w:val="0"/>
        <w:spacing w:line="360" w:lineRule="auto"/>
        <w:ind w:firstLine="420" w:firstLineChars="200"/>
        <w:contextualSpacing/>
        <w:textAlignment w:val="baseline"/>
        <w:rPr>
          <w:szCs w:val="21"/>
        </w:rPr>
      </w:pPr>
      <w:r>
        <w:rPr>
          <w:rFonts w:hint="eastAsia" w:asciiTheme="minorEastAsia" w:hAnsiTheme="minorEastAsia" w:eastAsiaTheme="minorEastAsia"/>
          <w:szCs w:val="21"/>
        </w:rPr>
        <w:t>（3）</w:t>
      </w:r>
      <w:r>
        <w:rPr>
          <w:rFonts w:asciiTheme="minorEastAsia" w:hAnsiTheme="minorEastAsia" w:eastAsiaTheme="minorEastAsia"/>
          <w:szCs w:val="21"/>
        </w:rPr>
        <w:t>按</w:t>
      </w:r>
      <w:r>
        <w:rPr>
          <w:szCs w:val="21"/>
        </w:rPr>
        <w:t>月等额本金还款法，即贷款期限内每月以相等的额度偿还贷款本金，贷款利息随本金逐月递减并逐月结清，借款到期时利随本清，计算公式为：</w:t>
      </w:r>
    </w:p>
    <w:p>
      <w:pPr>
        <w:adjustRightInd w:val="0"/>
        <w:spacing w:line="360" w:lineRule="auto"/>
        <w:ind w:firstLine="420" w:firstLineChars="200"/>
        <w:contextualSpacing/>
        <w:textAlignment w:val="baseline"/>
        <w:rPr>
          <w:szCs w:val="21"/>
        </w:rPr>
      </w:pPr>
      <w:r>
        <w:rPr>
          <w:rFonts w:asciiTheme="minorEastAsia" w:hAnsiTheme="minorEastAsia" w:eastAsiaTheme="minorEastAsia"/>
        </w:rPr>
        <w:drawing>
          <wp:inline distT="0" distB="0" distL="114300" distR="114300">
            <wp:extent cx="3453130" cy="515620"/>
            <wp:effectExtent l="0" t="0" r="1397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453130" cy="515620"/>
                    </a:xfrm>
                    <a:prstGeom prst="rect">
                      <a:avLst/>
                    </a:prstGeom>
                    <a:noFill/>
                    <a:ln>
                      <a:noFill/>
                    </a:ln>
                  </pic:spPr>
                </pic:pic>
              </a:graphicData>
            </a:graphic>
          </wp:inline>
        </w:drawing>
      </w:r>
    </w:p>
    <w:p>
      <w:pPr>
        <w:adjustRightInd w:val="0"/>
        <w:spacing w:line="360" w:lineRule="auto"/>
        <w:ind w:firstLine="420" w:firstLineChars="200"/>
        <w:contextualSpacing/>
        <w:textAlignment w:val="baseline"/>
        <w:rPr>
          <w:szCs w:val="21"/>
        </w:rPr>
      </w:pPr>
      <w:r>
        <w:rPr>
          <w:rFonts w:hint="eastAsia" w:asciiTheme="minorEastAsia" w:hAnsiTheme="minorEastAsia" w:eastAsiaTheme="minorEastAsia"/>
          <w:szCs w:val="21"/>
        </w:rPr>
        <w:t>（4）</w:t>
      </w:r>
      <w:r>
        <w:rPr>
          <w:szCs w:val="21"/>
        </w:rPr>
        <w:t>按月付息到期一次还本付息法，即每月偿还贷款利息，到期一次性偿还贷款本金及当期利息，借款到期时利随本清。</w:t>
      </w:r>
    </w:p>
    <w:p>
      <w:pPr>
        <w:adjustRightInd w:val="0"/>
        <w:spacing w:line="360" w:lineRule="auto"/>
        <w:ind w:firstLine="420" w:firstLineChars="200"/>
        <w:contextualSpacing/>
        <w:textAlignment w:val="baseline"/>
        <w:rPr>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w:t>
      </w:r>
      <w:r>
        <w:rPr>
          <w:rFonts w:hint="eastAsia"/>
          <w:szCs w:val="21"/>
        </w:rPr>
        <w:t>按月</w:t>
      </w:r>
      <w:r>
        <w:rPr>
          <w:szCs w:val="21"/>
        </w:rPr>
        <w:t>付息按年还本还款</w:t>
      </w:r>
      <w:r>
        <w:rPr>
          <w:rFonts w:hint="eastAsia"/>
          <w:szCs w:val="21"/>
        </w:rPr>
        <w:t>法</w:t>
      </w:r>
      <w:r>
        <w:rPr>
          <w:szCs w:val="21"/>
        </w:rPr>
        <w:t>，即每月偿还贷款利息，本金以年为周期分期归还，借款到期时利随本清。</w:t>
      </w:r>
    </w:p>
    <w:p>
      <w:pPr>
        <w:adjustRightInd w:val="0"/>
        <w:spacing w:line="360" w:lineRule="auto"/>
        <w:ind w:firstLine="420" w:firstLineChars="200"/>
        <w:contextualSpacing/>
        <w:textAlignment w:val="baseline"/>
        <w:rPr>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w:t>
      </w:r>
      <w:r>
        <w:rPr>
          <w:szCs w:val="21"/>
        </w:rPr>
        <w:t>其他还款方式，以乙方</w:t>
      </w:r>
      <w:r>
        <w:rPr>
          <w:rFonts w:hint="eastAsia"/>
          <w:szCs w:val="21"/>
        </w:rPr>
        <w:t>相关业务</w:t>
      </w:r>
      <w:r>
        <w:rPr>
          <w:szCs w:val="21"/>
        </w:rPr>
        <w:t>规定为准</w:t>
      </w:r>
      <w:r>
        <w:rPr>
          <w:rFonts w:hint="eastAsia"/>
          <w:szCs w:val="21"/>
        </w:rPr>
        <w:t>，</w:t>
      </w:r>
      <w:r>
        <w:rPr>
          <w:szCs w:val="21"/>
        </w:rPr>
        <w:t>详见本合同</w:t>
      </w:r>
      <w:r>
        <w:rPr>
          <w:rFonts w:hint="eastAsia"/>
          <w:szCs w:val="21"/>
        </w:rPr>
        <w:t>第</w:t>
      </w:r>
      <w:r>
        <w:rPr>
          <w:rFonts w:ascii="宋体" w:hAnsi="宋体"/>
          <w:bCs/>
          <w:color w:val="000000"/>
          <w:szCs w:val="28"/>
        </w:rPr>
        <w:t>18.8</w:t>
      </w:r>
      <w:r>
        <w:rPr>
          <w:rFonts w:hint="eastAsia" w:ascii="宋体" w:hAnsi="宋体"/>
          <w:bCs/>
          <w:color w:val="000000"/>
          <w:szCs w:val="28"/>
        </w:rPr>
        <w:t>条</w:t>
      </w:r>
      <w:r>
        <w:rPr>
          <w:szCs w:val="21"/>
        </w:rPr>
        <w:t>约定。</w:t>
      </w:r>
    </w:p>
    <w:p>
      <w:pPr>
        <w:adjustRightInd w:val="0"/>
        <w:spacing w:line="360" w:lineRule="auto"/>
        <w:ind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固定</w:t>
      </w:r>
      <w:r>
        <w:rPr>
          <w:rFonts w:hint="eastAsia"/>
          <w:bCs/>
          <w:color w:val="000000" w:themeColor="text1"/>
          <w:szCs w:val="21"/>
          <w14:textFill>
            <w14:solidFill>
              <w14:schemeClr w14:val="tx1"/>
            </w14:solidFill>
          </w14:textFill>
        </w:rPr>
        <w:t>还款日</w:t>
      </w:r>
      <w:r>
        <w:rPr>
          <w:rFonts w:hint="eastAsia"/>
          <w:b/>
          <w:color w:val="000000" w:themeColor="text1"/>
          <w:szCs w:val="21"/>
          <w14:textFill>
            <w14:solidFill>
              <w14:schemeClr w14:val="tx1"/>
            </w14:solidFill>
          </w14:textFill>
        </w:rPr>
        <w:t>：</w:t>
      </w:r>
      <w:r>
        <w:rPr>
          <w:rFonts w:hint="eastAsia" w:ascii="宋体" w:hAnsi="宋体"/>
          <w:color w:val="000000"/>
          <w:szCs w:val="28"/>
        </w:rPr>
        <w:t>如</w:t>
      </w:r>
      <w:r>
        <w:rPr>
          <w:rFonts w:ascii="宋体" w:hAnsi="宋体"/>
          <w:color w:val="000000"/>
          <w:szCs w:val="28"/>
        </w:rPr>
        <w:t>按月还款的，</w:t>
      </w:r>
      <w:r>
        <w:rPr>
          <w:rFonts w:hint="eastAsia" w:ascii="宋体" w:hAnsi="宋体"/>
          <w:color w:val="000000"/>
          <w:szCs w:val="28"/>
        </w:rPr>
        <w:t>本</w:t>
      </w:r>
      <w:r>
        <w:rPr>
          <w:rFonts w:ascii="宋体" w:hAnsi="宋体"/>
          <w:color w:val="000000"/>
          <w:szCs w:val="28"/>
        </w:rPr>
        <w:t>合同项下</w:t>
      </w:r>
      <w:r>
        <w:rPr>
          <w:rFonts w:hint="eastAsia" w:ascii="宋体" w:hAnsi="宋体"/>
          <w:color w:val="000000"/>
          <w:szCs w:val="28"/>
        </w:rPr>
        <w:t>贷款的</w:t>
      </w:r>
      <w:r>
        <w:rPr>
          <w:rFonts w:hint="eastAsia"/>
          <w:color w:val="000000" w:themeColor="text1"/>
          <w:szCs w:val="21"/>
          <w14:textFill>
            <w14:solidFill>
              <w14:schemeClr w14:val="tx1"/>
            </w14:solidFill>
          </w14:textFill>
        </w:rPr>
        <w:t>每月的固定还款日详见本合同第</w:t>
      </w:r>
      <w:r>
        <w:rPr>
          <w:color w:val="000000" w:themeColor="text1"/>
          <w:szCs w:val="21"/>
          <w14:textFill>
            <w14:solidFill>
              <w14:schemeClr w14:val="tx1"/>
            </w14:solidFill>
          </w14:textFill>
        </w:rPr>
        <w:t>18.8</w:t>
      </w:r>
      <w:r>
        <w:rPr>
          <w:rStyle w:val="14"/>
          <w:rFonts w:hint="eastAsia"/>
          <w:kern w:val="0"/>
        </w:rPr>
        <w:t>条</w:t>
      </w:r>
      <w:r>
        <w:rPr>
          <w:color w:val="000000" w:themeColor="text1"/>
          <w:szCs w:val="21"/>
          <w14:textFill>
            <w14:solidFill>
              <w14:schemeClr w14:val="tx1"/>
            </w14:solidFill>
          </w14:textFill>
        </w:rPr>
        <w:t>约定</w:t>
      </w:r>
      <w:r>
        <w:rPr>
          <w:rFonts w:hint="eastAsia"/>
          <w:color w:val="000000" w:themeColor="text1"/>
          <w:szCs w:val="21"/>
          <w14:textFill>
            <w14:solidFill>
              <w14:schemeClr w14:val="tx1"/>
            </w14:solidFill>
          </w14:textFill>
        </w:rPr>
        <w:t>。</w:t>
      </w:r>
    </w:p>
    <w:p>
      <w:pPr>
        <w:adjustRightInd w:val="0"/>
        <w:spacing w:line="360" w:lineRule="auto"/>
        <w:ind w:firstLine="420" w:firstLineChars="200"/>
        <w:contextualSpacing/>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自动还款（扣划还款）：</w:t>
      </w:r>
    </w:p>
    <w:p>
      <w:pPr>
        <w:pStyle w:val="28"/>
        <w:snapToGrid/>
        <w:spacing w:line="360" w:lineRule="auto"/>
        <w:ind w:firstLine="420" w:firstLineChars="200"/>
        <w:contextualSpacing/>
        <w:rPr>
          <w:rFonts w:ascii="宋体" w:hAnsi="宋体" w:eastAsia="宋体"/>
          <w:color w:val="000000"/>
          <w:sz w:val="21"/>
          <w:szCs w:val="28"/>
        </w:rPr>
      </w:pPr>
      <w:r>
        <w:rPr>
          <w:rFonts w:ascii="宋体" w:hAnsi="宋体" w:eastAsia="宋体"/>
          <w:color w:val="000000"/>
          <w:sz w:val="21"/>
          <w:szCs w:val="28"/>
        </w:rPr>
        <w:t>8</w:t>
      </w:r>
      <w:r>
        <w:rPr>
          <w:rFonts w:hint="eastAsia" w:ascii="宋体" w:hAnsi="宋体" w:eastAsia="宋体"/>
          <w:color w:val="000000"/>
          <w:sz w:val="21"/>
          <w:szCs w:val="28"/>
        </w:rPr>
        <w:t>.</w:t>
      </w:r>
      <w:r>
        <w:rPr>
          <w:rFonts w:ascii="宋体" w:hAnsi="宋体" w:eastAsia="宋体"/>
          <w:color w:val="000000"/>
          <w:sz w:val="21"/>
          <w:szCs w:val="28"/>
        </w:rPr>
        <w:t>3.1</w:t>
      </w:r>
      <w:r>
        <w:rPr>
          <w:rFonts w:hint="eastAsia" w:ascii="宋体" w:hAnsi="宋体" w:eastAsia="宋体"/>
          <w:color w:val="000000"/>
          <w:sz w:val="21"/>
          <w:szCs w:val="28"/>
        </w:rPr>
        <w:t xml:space="preserve">  </w:t>
      </w:r>
      <w:r>
        <w:rPr>
          <w:rFonts w:hint="eastAsia" w:ascii="宋体" w:hAnsi="宋体" w:eastAsia="宋体"/>
          <w:b/>
          <w:color w:val="000000"/>
          <w:sz w:val="21"/>
          <w:szCs w:val="28"/>
        </w:rPr>
        <w:t>甲方应当于</w:t>
      </w:r>
      <w:r>
        <w:rPr>
          <w:rFonts w:hint="eastAsia" w:asciiTheme="minorEastAsia" w:hAnsiTheme="minorEastAsia" w:eastAsiaTheme="minorEastAsia"/>
          <w:b/>
          <w:color w:val="000000"/>
          <w:sz w:val="21"/>
          <w:szCs w:val="21"/>
        </w:rPr>
        <w:t>每期还款日</w:t>
      </w:r>
      <w:r>
        <w:rPr>
          <w:rFonts w:hint="eastAsia" w:ascii="宋体" w:hAnsi="宋体" w:eastAsia="宋体"/>
          <w:b/>
          <w:color w:val="000000"/>
          <w:sz w:val="21"/>
          <w:szCs w:val="28"/>
        </w:rPr>
        <w:t>的</w:t>
      </w:r>
      <w:r>
        <w:rPr>
          <w:rFonts w:ascii="宋体" w:hAnsi="宋体"/>
          <w:b/>
          <w:sz w:val="21"/>
        </w:rPr>
        <w:t>17:00</w:t>
      </w:r>
      <w:r>
        <w:rPr>
          <w:rFonts w:hint="eastAsia" w:ascii="宋体" w:hAnsi="宋体" w:eastAsia="宋体"/>
          <w:b/>
          <w:color w:val="000000"/>
          <w:sz w:val="21"/>
          <w:szCs w:val="28"/>
        </w:rPr>
        <w:t>（北京</w:t>
      </w:r>
      <w:r>
        <w:rPr>
          <w:rFonts w:ascii="宋体" w:hAnsi="宋体" w:eastAsia="宋体"/>
          <w:b/>
          <w:color w:val="000000"/>
          <w:sz w:val="21"/>
          <w:szCs w:val="28"/>
        </w:rPr>
        <w:t>时间</w:t>
      </w:r>
      <w:r>
        <w:rPr>
          <w:rFonts w:hint="eastAsia" w:ascii="宋体" w:hAnsi="宋体" w:eastAsia="宋体"/>
          <w:b/>
          <w:color w:val="000000"/>
          <w:sz w:val="21"/>
          <w:szCs w:val="28"/>
        </w:rPr>
        <w:t>）前，将应偿还的贷款本息及其他款项足额存入该笔贷款的</w:t>
      </w:r>
      <w:r>
        <w:rPr>
          <w:rFonts w:ascii="宋体" w:hAnsi="宋体" w:eastAsia="宋体"/>
          <w:b/>
          <w:color w:val="000000"/>
          <w:sz w:val="21"/>
          <w:szCs w:val="28"/>
        </w:rPr>
        <w:t>还款账户（账户名称及账号</w:t>
      </w:r>
      <w:r>
        <w:rPr>
          <w:rFonts w:hint="eastAsia" w:ascii="宋体" w:hAnsi="宋体" w:eastAsia="宋体"/>
          <w:b/>
          <w:color w:val="000000"/>
          <w:sz w:val="21"/>
          <w:szCs w:val="28"/>
        </w:rPr>
        <w:t>详见本合同</w:t>
      </w:r>
      <w:r>
        <w:rPr>
          <w:rFonts w:hint="eastAsia" w:asciiTheme="minorEastAsia" w:hAnsiTheme="minorEastAsia" w:eastAsiaTheme="minorEastAsia"/>
          <w:b/>
          <w:color w:val="000000"/>
          <w:sz w:val="21"/>
          <w:szCs w:val="21"/>
        </w:rPr>
        <w:t>第</w:t>
      </w:r>
      <w:r>
        <w:rPr>
          <w:rFonts w:asciiTheme="minorEastAsia" w:hAnsiTheme="minorEastAsia" w:eastAsiaTheme="minorEastAsia"/>
          <w:b/>
          <w:color w:val="000000"/>
          <w:sz w:val="21"/>
          <w:szCs w:val="21"/>
        </w:rPr>
        <w:t>18.9</w:t>
      </w:r>
      <w:r>
        <w:rPr>
          <w:rFonts w:hint="eastAsia" w:asciiTheme="minorEastAsia" w:hAnsiTheme="minorEastAsia" w:eastAsiaTheme="minorEastAsia"/>
          <w:b/>
          <w:color w:val="000000"/>
          <w:sz w:val="21"/>
          <w:szCs w:val="21"/>
        </w:rPr>
        <w:t>条</w:t>
      </w:r>
      <w:r>
        <w:rPr>
          <w:rFonts w:hint="eastAsia" w:ascii="宋体" w:hAnsi="宋体" w:eastAsia="宋体"/>
          <w:b/>
          <w:color w:val="000000"/>
          <w:sz w:val="21"/>
          <w:szCs w:val="28"/>
        </w:rPr>
        <w:t>），并不可撤销地授权乙方于还款日直接从该账户划收应收款项。甲方有义务在乙方最终扣划前保持该账户内资金足以偿付本期应付款项。还款账户被有权机关冻结时，甲方应及时提供其他账户作为新的还款账户或到乙方规定的营业柜台办理还款手续。</w:t>
      </w:r>
    </w:p>
    <w:p>
      <w:pPr>
        <w:pStyle w:val="28"/>
        <w:snapToGrid/>
        <w:spacing w:line="360" w:lineRule="auto"/>
        <w:ind w:firstLine="420" w:firstLineChars="200"/>
        <w:contextualSpacing/>
        <w:rPr>
          <w:rFonts w:ascii="宋体" w:hAnsi="宋体" w:eastAsia="宋体"/>
          <w:color w:val="000000"/>
          <w:sz w:val="21"/>
          <w:szCs w:val="28"/>
        </w:rPr>
      </w:pPr>
      <w:r>
        <w:rPr>
          <w:rFonts w:ascii="宋体" w:hAnsi="宋体" w:eastAsia="宋体"/>
          <w:color w:val="000000"/>
          <w:sz w:val="21"/>
        </w:rPr>
        <w:t>8</w:t>
      </w:r>
      <w:r>
        <w:rPr>
          <w:rFonts w:hint="eastAsia" w:ascii="宋体" w:hAnsi="宋体" w:eastAsia="宋体"/>
          <w:color w:val="000000"/>
          <w:sz w:val="21"/>
        </w:rPr>
        <w:t>.</w:t>
      </w:r>
      <w:r>
        <w:rPr>
          <w:rFonts w:ascii="宋体" w:hAnsi="宋体" w:eastAsia="宋体"/>
          <w:color w:val="000000"/>
          <w:sz w:val="21"/>
        </w:rPr>
        <w:t>3.2</w:t>
      </w:r>
      <w:r>
        <w:rPr>
          <w:rFonts w:hint="eastAsia" w:ascii="宋体" w:hAnsi="宋体" w:eastAsia="宋体"/>
          <w:color w:val="000000"/>
          <w:sz w:val="21"/>
        </w:rPr>
        <w:t xml:space="preserve">  </w:t>
      </w:r>
      <w:r>
        <w:rPr>
          <w:rFonts w:hint="eastAsia" w:ascii="宋体" w:hAnsi="宋体" w:eastAsia="宋体"/>
          <w:color w:val="000000"/>
          <w:sz w:val="21"/>
          <w:szCs w:val="28"/>
        </w:rPr>
        <w:t>如甲方未能按期归还本合同项下任何一笔贷款的本息或费用的，</w:t>
      </w:r>
      <w:r>
        <w:rPr>
          <w:rFonts w:hint="eastAsia" w:ascii="宋体" w:hAnsi="宋体" w:eastAsia="宋体"/>
          <w:b/>
          <w:color w:val="000000"/>
          <w:sz w:val="21"/>
          <w:szCs w:val="28"/>
        </w:rPr>
        <w:t>甲方授权乙方无需通知即可直接冻结并从甲方在中信银行股份有限公司任何营业</w:t>
      </w:r>
      <w:r>
        <w:rPr>
          <w:rFonts w:ascii="宋体" w:hAnsi="宋体" w:eastAsia="宋体"/>
          <w:b/>
          <w:color w:val="000000"/>
          <w:sz w:val="21"/>
          <w:szCs w:val="28"/>
        </w:rPr>
        <w:t>机构</w:t>
      </w:r>
      <w:r>
        <w:rPr>
          <w:rFonts w:hint="eastAsia" w:ascii="宋体" w:hAnsi="宋体" w:eastAsia="宋体"/>
          <w:b/>
          <w:color w:val="000000"/>
          <w:sz w:val="21"/>
          <w:szCs w:val="28"/>
        </w:rPr>
        <w:t>开立的任何账户中扣收相应的金额，甲方应予配合；甲方授权乙方通过合作方（四川省辖内公积金中心除外）冻结和划转甲方在合作方所有账户（如有）的资金，以抵偿甲方在借款合同项下的债务，同意合作方（四川省辖内公积金中心除外）配合乙方办理相关冻结和划转手续</w:t>
      </w:r>
      <w:r>
        <w:rPr>
          <w:rFonts w:hint="eastAsia" w:ascii="宋体" w:hAnsi="宋体" w:eastAsia="宋体"/>
          <w:color w:val="000000"/>
          <w:sz w:val="21"/>
          <w:szCs w:val="28"/>
        </w:rPr>
        <w:t>。乙方在甲方账户中扣收款项时，账户中的币种与贷款币种不同的，按扣收当日乙方公布的牌价折算，</w:t>
      </w:r>
      <w:r>
        <w:rPr>
          <w:rFonts w:ascii="宋体" w:hAnsi="宋体" w:eastAsia="宋体"/>
          <w:b/>
          <w:color w:val="000000"/>
          <w:sz w:val="21"/>
          <w:szCs w:val="28"/>
        </w:rPr>
        <w:t>汇率等风险由甲方承担</w:t>
      </w:r>
      <w:r>
        <w:rPr>
          <w:rFonts w:hint="eastAsia" w:ascii="宋体" w:hAnsi="宋体" w:eastAsia="宋体"/>
          <w:color w:val="000000"/>
          <w:sz w:val="21"/>
          <w:szCs w:val="28"/>
        </w:rPr>
        <w:t>。</w:t>
      </w:r>
      <w:r>
        <w:rPr>
          <w:rFonts w:ascii="宋体" w:hAnsi="宋体" w:eastAsia="宋体"/>
          <w:color w:val="000000"/>
          <w:sz w:val="21"/>
          <w:szCs w:val="28"/>
        </w:rPr>
        <w:t>如该等账户余额不足以清偿乙方全部贷款本息的，乙方仍享有向甲方追偿的权利。</w:t>
      </w:r>
    </w:p>
    <w:p>
      <w:pPr>
        <w:adjustRightInd w:val="0"/>
        <w:spacing w:line="360" w:lineRule="auto"/>
        <w:ind w:firstLine="420" w:firstLineChars="200"/>
        <w:contextualSpacing/>
        <w:textAlignment w:val="baseline"/>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8.4  </w:t>
      </w:r>
      <w:r>
        <w:rPr>
          <w:rFonts w:hint="eastAsia" w:ascii="宋体" w:hAnsi="宋体"/>
          <w:color w:val="000000" w:themeColor="text1"/>
          <w:szCs w:val="21"/>
          <w14:textFill>
            <w14:solidFill>
              <w14:schemeClr w14:val="tx1"/>
            </w14:solidFill>
          </w14:textFill>
        </w:rPr>
        <w:t>提前还款</w:t>
      </w:r>
    </w:p>
    <w:p>
      <w:pPr>
        <w:adjustRightInd w:val="0"/>
        <w:spacing w:line="360" w:lineRule="auto"/>
        <w:ind w:firstLine="420" w:firstLineChars="200"/>
        <w:contextualSpacing/>
        <w:textAlignment w:val="baseline"/>
        <w:rPr>
          <w:rFonts w:ascii="宋体" w:hAnsi="宋体" w:cs="仿宋"/>
          <w:b/>
          <w:bCs/>
          <w:color w:val="000000"/>
          <w:szCs w:val="21"/>
        </w:rPr>
      </w:pPr>
      <w:r>
        <w:rPr>
          <w:rFonts w:hint="eastAsia" w:ascii="宋体" w:hAnsi="宋体"/>
          <w:szCs w:val="21"/>
        </w:rPr>
        <w:t>甲方可采取柜面提前还款、自助提前还款两种提前还款方式，提前还款日前已计收的贷款利息不作调整。甲方的提前还款资金到账时间以乙方扣款交易时间为准，每一笔贷款的归还均以乙方系统记录作为依据，甲方应及时查询还款交易是否成功。若由于甲方的过错（包括但不限于未按相关渠道提示操作或未及时查询还款交易是否成功等原因）导致贷款未能及时归还，甲方应自行承担由此引起的损失。</w:t>
      </w:r>
      <w:r>
        <w:rPr>
          <w:rFonts w:hint="eastAsia" w:ascii="宋体" w:hAnsi="宋体" w:cs="仿宋"/>
          <w:b/>
          <w:bCs/>
          <w:color w:val="000000"/>
          <w:szCs w:val="21"/>
        </w:rPr>
        <w:t>提前还款违约金及有关约定详见本</w:t>
      </w:r>
      <w:r>
        <w:rPr>
          <w:rFonts w:ascii="宋体" w:hAnsi="宋体" w:cs="仿宋"/>
          <w:b/>
          <w:bCs/>
          <w:color w:val="000000"/>
          <w:szCs w:val="21"/>
        </w:rPr>
        <w:t>合同</w:t>
      </w:r>
      <w:r>
        <w:rPr>
          <w:rFonts w:hint="eastAsia" w:ascii="宋体" w:hAnsi="宋体" w:cs="仿宋"/>
          <w:b/>
          <w:bCs/>
          <w:color w:val="000000"/>
          <w:szCs w:val="21"/>
          <w:u w:val="single"/>
        </w:rPr>
        <w:t>第十八条</w:t>
      </w:r>
      <w:r>
        <w:rPr>
          <w:rFonts w:hint="eastAsia" w:ascii="宋体" w:hAnsi="宋体" w:cs="仿宋"/>
          <w:b/>
          <w:bCs/>
          <w:color w:val="000000"/>
          <w:szCs w:val="21"/>
        </w:rPr>
        <w:t>具体约定。</w:t>
      </w:r>
    </w:p>
    <w:p>
      <w:pPr>
        <w:adjustRightInd w:val="0"/>
        <w:spacing w:line="360" w:lineRule="auto"/>
        <w:ind w:firstLine="420" w:firstLineChars="200"/>
        <w:contextualSpacing/>
        <w:textAlignment w:val="baseline"/>
        <w:rPr>
          <w:rFonts w:ascii="宋体" w:hAnsi="宋体"/>
          <w:szCs w:val="21"/>
        </w:rPr>
      </w:pPr>
      <w:r>
        <w:rPr>
          <w:rFonts w:ascii="宋体" w:hAnsi="宋体"/>
          <w:szCs w:val="21"/>
        </w:rPr>
        <w:t xml:space="preserve">8.4.1  </w:t>
      </w:r>
      <w:r>
        <w:rPr>
          <w:rFonts w:hint="eastAsia" w:ascii="宋体" w:hAnsi="宋体"/>
          <w:szCs w:val="21"/>
        </w:rPr>
        <w:t>柜面提前还款</w:t>
      </w:r>
    </w:p>
    <w:p>
      <w:pPr>
        <w:adjustRightInd w:val="0"/>
        <w:spacing w:line="360" w:lineRule="auto"/>
        <w:ind w:firstLine="420" w:firstLineChars="200"/>
        <w:contextualSpacing/>
        <w:textAlignment w:val="baseline"/>
        <w:rPr>
          <w:rFonts w:ascii="宋体" w:hAnsi="宋体"/>
          <w:szCs w:val="21"/>
        </w:rPr>
      </w:pPr>
      <w:r>
        <w:rPr>
          <w:rFonts w:hint="eastAsia" w:ascii="宋体" w:hAnsi="宋体"/>
          <w:szCs w:val="21"/>
        </w:rPr>
        <w:t>甲方如欲在乙方营业网点柜面提前还款，应至少提前</w:t>
      </w:r>
      <w:permStart w:id="11" w:edGrp="everyone"/>
      <w:r>
        <w:rPr>
          <w:rFonts w:hint="eastAsia" w:ascii="宋体" w:hAnsi="宋体"/>
          <w:szCs w:val="21"/>
        </w:rPr>
        <w:t>【</w:t>
      </w:r>
      <w:r>
        <w:rPr>
          <w:rFonts w:ascii="宋体" w:hAnsi="宋体"/>
          <w:szCs w:val="21"/>
        </w:rPr>
        <w:t>5</w:t>
      </w:r>
      <w:r>
        <w:rPr>
          <w:rFonts w:hint="eastAsia" w:ascii="宋体" w:hAnsi="宋体"/>
          <w:szCs w:val="21"/>
        </w:rPr>
        <w:t>】</w:t>
      </w:r>
      <w:permEnd w:id="11"/>
      <w:r>
        <w:rPr>
          <w:rFonts w:hint="eastAsia" w:ascii="宋体" w:hAnsi="宋体"/>
          <w:szCs w:val="21"/>
        </w:rPr>
        <w:t>个工作日通过乙方营业网点柜面向乙方提交提前还款申请书，经乙方审核同意后方可提前还款。乙方经审核确认甲方未有拖欠贷款本息并已还清当期本息，并同意甲方提前还款申请的，甲方方可提前还款，甲方提前还款申请经乙方审核同意后即为不可撤销。</w:t>
      </w:r>
    </w:p>
    <w:p>
      <w:pPr>
        <w:adjustRightInd w:val="0"/>
        <w:spacing w:line="360" w:lineRule="auto"/>
        <w:ind w:firstLine="420" w:firstLineChars="200"/>
        <w:contextualSpacing/>
        <w:textAlignment w:val="baseline"/>
        <w:rPr>
          <w:rFonts w:ascii="宋体" w:hAnsi="宋体"/>
          <w:szCs w:val="21"/>
        </w:rPr>
      </w:pPr>
      <w:r>
        <w:rPr>
          <w:rFonts w:ascii="宋体" w:hAnsi="宋体"/>
          <w:szCs w:val="21"/>
        </w:rPr>
        <w:t xml:space="preserve">8.4.2  </w:t>
      </w:r>
      <w:r>
        <w:rPr>
          <w:rFonts w:hint="eastAsia" w:ascii="宋体" w:hAnsi="宋体"/>
          <w:szCs w:val="21"/>
        </w:rPr>
        <w:t>自助提前还款</w:t>
      </w:r>
    </w:p>
    <w:p>
      <w:pPr>
        <w:adjustRightInd w:val="0"/>
        <w:spacing w:line="360" w:lineRule="auto"/>
        <w:ind w:firstLine="420" w:firstLineChars="200"/>
        <w:contextualSpacing/>
        <w:textAlignment w:val="baseline"/>
        <w:rPr>
          <w:rFonts w:ascii="宋体" w:hAnsi="宋体"/>
          <w:color w:val="000000" w:themeColor="text1"/>
          <w:szCs w:val="21"/>
          <w14:textFill>
            <w14:solidFill>
              <w14:schemeClr w14:val="tx1"/>
            </w14:solidFill>
          </w14:textFill>
        </w:rPr>
      </w:pPr>
      <w:r>
        <w:rPr>
          <w:rFonts w:hint="eastAsia" w:ascii="宋体" w:hAnsi="宋体"/>
          <w:szCs w:val="21"/>
        </w:rPr>
        <w:t>（</w:t>
      </w:r>
      <w:r>
        <w:rPr>
          <w:rFonts w:ascii="宋体" w:hAnsi="宋体"/>
          <w:szCs w:val="21"/>
        </w:rPr>
        <w:t>1）甲方可通过</w:t>
      </w:r>
      <w:r>
        <w:rPr>
          <w:rFonts w:hint="eastAsia" w:ascii="宋体" w:hAnsi="宋体"/>
          <w:szCs w:val="21"/>
        </w:rPr>
        <w:t>乙方个人贷款线上服务平台申请提前偿还贷款，</w:t>
      </w:r>
      <w:r>
        <w:rPr>
          <w:rFonts w:ascii="宋体" w:hAnsi="宋体"/>
          <w:szCs w:val="21"/>
        </w:rPr>
        <w:t>甲方需根据系统的提示输入提前还款的金额，经乙方</w:t>
      </w:r>
      <w:r>
        <w:rPr>
          <w:rFonts w:hint="eastAsia" w:ascii="宋体" w:hAnsi="宋体"/>
          <w:szCs w:val="21"/>
        </w:rPr>
        <w:t>审核</w:t>
      </w:r>
      <w:r>
        <w:rPr>
          <w:rFonts w:ascii="宋体" w:hAnsi="宋体"/>
          <w:szCs w:val="21"/>
        </w:rPr>
        <w:t>无误后，扣收提前归还本息及相应的</w:t>
      </w:r>
      <w:r>
        <w:rPr>
          <w:rFonts w:hint="eastAsia" w:ascii="宋体" w:hAnsi="宋体"/>
          <w:szCs w:val="21"/>
        </w:rPr>
        <w:t>提前</w:t>
      </w:r>
      <w:r>
        <w:rPr>
          <w:rFonts w:ascii="宋体" w:hAnsi="宋体"/>
          <w:szCs w:val="21"/>
        </w:rPr>
        <w:t>还款违约金（如有）。甲方的自助提前还款账户为</w:t>
      </w:r>
      <w:r>
        <w:rPr>
          <w:rFonts w:hint="eastAsia" w:ascii="宋体" w:hAnsi="宋体"/>
          <w:szCs w:val="21"/>
        </w:rPr>
        <w:t>本</w:t>
      </w:r>
      <w:r>
        <w:rPr>
          <w:rFonts w:ascii="宋体" w:hAnsi="宋体"/>
          <w:szCs w:val="21"/>
        </w:rPr>
        <w:t>合同</w:t>
      </w:r>
      <w:r>
        <w:rPr>
          <w:rFonts w:hint="eastAsia" w:ascii="宋体" w:hAnsi="宋体"/>
          <w:szCs w:val="21"/>
        </w:rPr>
        <w:t>第十八条约定的还款账户。</w:t>
      </w:r>
    </w:p>
    <w:p>
      <w:pPr>
        <w:adjustRightInd w:val="0"/>
        <w:spacing w:line="360" w:lineRule="auto"/>
        <w:ind w:firstLine="420" w:firstLineChars="200"/>
        <w:contextualSpacing/>
        <w:textAlignment w:val="baseline"/>
        <w:rPr>
          <w:rFonts w:ascii="宋体" w:hAnsi="宋体"/>
          <w:szCs w:val="21"/>
        </w:rPr>
      </w:pPr>
      <w:r>
        <w:rPr>
          <w:rFonts w:hint="eastAsia" w:ascii="宋体" w:hAnsi="宋体"/>
          <w:szCs w:val="21"/>
        </w:rPr>
        <w:t>（</w:t>
      </w:r>
      <w:r>
        <w:rPr>
          <w:rFonts w:ascii="宋体" w:hAnsi="宋体"/>
          <w:szCs w:val="21"/>
        </w:rPr>
        <w:t>2）如遇乙方系统阶段性维护、升级等可预测情形，乙方将通过</w:t>
      </w:r>
      <w:r>
        <w:rPr>
          <w:rFonts w:hint="eastAsia" w:ascii="宋体" w:hAnsi="宋体"/>
          <w:szCs w:val="21"/>
        </w:rPr>
        <w:t>个人贷款线上服务平台提前通知甲方。</w:t>
      </w:r>
    </w:p>
    <w:p>
      <w:pPr>
        <w:adjustRightInd w:val="0"/>
        <w:spacing w:line="360" w:lineRule="auto"/>
        <w:ind w:firstLine="420" w:firstLineChars="200"/>
        <w:contextualSpacing/>
        <w:textAlignment w:val="baseline"/>
        <w:rPr>
          <w:rFonts w:ascii="宋体" w:hAnsi="宋体"/>
          <w:color w:val="000000" w:themeColor="text1"/>
          <w:szCs w:val="21"/>
          <w14:textFill>
            <w14:solidFill>
              <w14:schemeClr w14:val="tx1"/>
            </w14:solidFill>
          </w14:textFill>
        </w:rPr>
      </w:pPr>
      <w:r>
        <w:rPr>
          <w:rFonts w:ascii="宋体" w:hAnsi="宋体"/>
          <w:szCs w:val="21"/>
        </w:rPr>
        <w:t>8.5  甲方选择提前还款的，对提前归还的贷款本金，从前一还款日至提前还款日按日计收利息。甲方提前归还部分贷款的，提前还款后的每月还款金额和贷款期限根据剩余贷款本金和剩余贷款期限重新确定，但贷款利率不因提前还款而发生变化。</w:t>
      </w:r>
    </w:p>
    <w:p>
      <w:pPr>
        <w:adjustRightInd w:val="0"/>
        <w:spacing w:line="360" w:lineRule="auto"/>
        <w:ind w:firstLine="420" w:firstLineChars="200"/>
        <w:contextualSpacing/>
        <w:textAlignment w:val="baseline"/>
        <w:rPr>
          <w:rFonts w:ascii="宋体" w:hAnsi="宋体"/>
          <w:szCs w:val="21"/>
        </w:rPr>
      </w:pPr>
      <w:r>
        <w:rPr>
          <w:rFonts w:ascii="宋体" w:hAnsi="宋体"/>
          <w:szCs w:val="21"/>
        </w:rPr>
        <w:t xml:space="preserve">8.6  </w:t>
      </w:r>
      <w:r>
        <w:rPr>
          <w:rFonts w:hint="eastAsia" w:ascii="宋体" w:hAnsi="宋体"/>
          <w:szCs w:val="21"/>
        </w:rPr>
        <w:t>如甲方在乙方尚有多笔贷款未清偿，甲方如欲提前还款的，按照贷款发放时间顺序按照先还息后还本的原则进行还款，同时乙方有权决定提前清偿的各类贷款的还款顺序。</w:t>
      </w:r>
    </w:p>
    <w:p>
      <w:pPr>
        <w:adjustRightInd w:val="0"/>
        <w:spacing w:line="360" w:lineRule="auto"/>
        <w:ind w:firstLine="420" w:firstLineChars="200"/>
        <w:contextualSpacing/>
        <w:textAlignment w:val="baseline"/>
        <w:rPr>
          <w:rFonts w:ascii="宋体" w:hAnsi="宋体"/>
          <w:color w:val="000000" w:themeColor="text1"/>
          <w:szCs w:val="21"/>
          <w14:textFill>
            <w14:solidFill>
              <w14:schemeClr w14:val="tx1"/>
            </w14:solidFill>
          </w14:textFill>
        </w:rPr>
      </w:pPr>
      <w:r>
        <w:rPr>
          <w:rFonts w:ascii="宋体" w:hAnsi="宋体"/>
          <w:szCs w:val="21"/>
        </w:rPr>
        <w:t>8.7  若因甲方自身原因（包括但不限于挂失、密码输入错误等情况）导致扣款账户被乙方采取临时性冻结措施从而导致甲方贷款到期时或提前还款时乙方无法正常扣收，或者甲方的扣款账户被国家有权机关采取强制措施而导致乙方无法</w:t>
      </w:r>
      <w:r>
        <w:rPr>
          <w:rFonts w:hint="eastAsia" w:ascii="宋体" w:hAnsi="宋体"/>
          <w:szCs w:val="21"/>
        </w:rPr>
        <w:t>正常扣收，或者存在其他影响乙方扣收操作正常进行的非乙方过错的情况，由此产生的一切损失由甲方自行承担。</w:t>
      </w:r>
    </w:p>
    <w:p>
      <w:pPr>
        <w:pStyle w:val="28"/>
        <w:snapToGrid/>
        <w:spacing w:line="360" w:lineRule="auto"/>
        <w:ind w:firstLine="422" w:firstLineChars="200"/>
        <w:contextualSpacing/>
        <w:rPr>
          <w:rFonts w:ascii="宋体" w:hAnsi="宋体" w:eastAsia="宋体"/>
          <w:b/>
          <w:color w:val="000000"/>
          <w:sz w:val="21"/>
          <w:szCs w:val="28"/>
        </w:rPr>
      </w:pPr>
      <w:r>
        <w:rPr>
          <w:rFonts w:ascii="宋体" w:hAnsi="宋体" w:eastAsia="宋体"/>
          <w:b/>
          <w:bCs/>
          <w:color w:val="000000"/>
          <w:sz w:val="21"/>
          <w:szCs w:val="28"/>
        </w:rPr>
        <w:t>8</w:t>
      </w:r>
      <w:r>
        <w:rPr>
          <w:rFonts w:hint="eastAsia" w:ascii="宋体" w:hAnsi="宋体" w:eastAsia="宋体"/>
          <w:b/>
          <w:bCs/>
          <w:color w:val="000000"/>
          <w:sz w:val="21"/>
          <w:szCs w:val="28"/>
        </w:rPr>
        <w:t>.</w:t>
      </w:r>
      <w:r>
        <w:rPr>
          <w:rFonts w:ascii="宋体" w:hAnsi="宋体" w:eastAsia="宋体"/>
          <w:b/>
          <w:bCs/>
          <w:color w:val="000000"/>
          <w:sz w:val="21"/>
          <w:szCs w:val="28"/>
        </w:rPr>
        <w:t>8</w:t>
      </w:r>
      <w:r>
        <w:rPr>
          <w:rFonts w:hint="eastAsia" w:ascii="宋体" w:hAnsi="宋体" w:eastAsia="宋体"/>
          <w:b/>
          <w:bCs/>
          <w:color w:val="000000"/>
          <w:sz w:val="21"/>
          <w:szCs w:val="28"/>
        </w:rPr>
        <w:t xml:space="preserve">  </w:t>
      </w:r>
      <w:r>
        <w:rPr>
          <w:rFonts w:hint="eastAsia" w:ascii="宋体" w:hAnsi="宋体" w:eastAsia="宋体"/>
          <w:b/>
          <w:color w:val="000000"/>
          <w:sz w:val="21"/>
          <w:szCs w:val="28"/>
        </w:rPr>
        <w:t>甲方违反本合同约定逾期或未按约定的金额足额归还贷款，乙方有权按照中国人民银行的规定对逾期贷款</w:t>
      </w:r>
      <w:r>
        <w:rPr>
          <w:rFonts w:ascii="宋体" w:hAnsi="宋体" w:eastAsia="宋体"/>
          <w:b/>
          <w:color w:val="000000"/>
          <w:sz w:val="21"/>
          <w:szCs w:val="28"/>
        </w:rPr>
        <w:t>计收</w:t>
      </w:r>
      <w:r>
        <w:rPr>
          <w:rFonts w:hint="eastAsia" w:ascii="宋体" w:hAnsi="宋体" w:eastAsia="宋体"/>
          <w:b/>
          <w:color w:val="000000"/>
          <w:sz w:val="21"/>
          <w:szCs w:val="28"/>
        </w:rPr>
        <w:t>罚息（逾期贷款罚息利率详见本合同第</w:t>
      </w:r>
      <w:r>
        <w:rPr>
          <w:rFonts w:ascii="宋体" w:hAnsi="宋体" w:eastAsia="宋体"/>
          <w:b/>
          <w:color w:val="000000"/>
          <w:sz w:val="21"/>
          <w:szCs w:val="28"/>
        </w:rPr>
        <w:t>18.11</w:t>
      </w:r>
      <w:r>
        <w:rPr>
          <w:rFonts w:hint="eastAsia" w:ascii="宋体" w:hAnsi="宋体" w:eastAsia="宋体"/>
          <w:b/>
          <w:color w:val="000000"/>
          <w:sz w:val="21"/>
          <w:szCs w:val="28"/>
        </w:rPr>
        <w:t>条）。甲方未按本合同约定用途使用贷款，乙方有权按中国人民银行的规定对甲方</w:t>
      </w:r>
      <w:r>
        <w:rPr>
          <w:rFonts w:ascii="宋体" w:hAnsi="宋体" w:eastAsia="宋体"/>
          <w:b/>
          <w:color w:val="000000"/>
          <w:sz w:val="21"/>
          <w:szCs w:val="28"/>
        </w:rPr>
        <w:t>挪用贷款计收</w:t>
      </w:r>
      <w:r>
        <w:rPr>
          <w:rFonts w:hint="eastAsia" w:ascii="宋体" w:hAnsi="宋体" w:eastAsia="宋体"/>
          <w:b/>
          <w:color w:val="000000"/>
          <w:sz w:val="21"/>
          <w:szCs w:val="28"/>
        </w:rPr>
        <w:t>罚息（挪用贷款罚息利率详见本合同第</w:t>
      </w:r>
      <w:r>
        <w:rPr>
          <w:rFonts w:ascii="宋体" w:hAnsi="宋体" w:eastAsia="宋体"/>
          <w:b/>
          <w:color w:val="000000"/>
          <w:sz w:val="21"/>
          <w:szCs w:val="28"/>
        </w:rPr>
        <w:t>18.11</w:t>
      </w:r>
      <w:r>
        <w:rPr>
          <w:rFonts w:hint="eastAsia" w:ascii="宋体" w:hAnsi="宋体" w:eastAsia="宋体"/>
          <w:b/>
          <w:color w:val="000000"/>
          <w:sz w:val="21"/>
          <w:szCs w:val="28"/>
        </w:rPr>
        <w:t>条）。对逾期或未按本合同约定用途使用贷款的，从逾期或未按本合同约定用途使用贷款之日起，按罚息利率计收罚息，直至本息清偿完毕为止。对于既逾期又未按本合同约定用途使用贷款的，择罚息</w:t>
      </w:r>
      <w:r>
        <w:rPr>
          <w:rFonts w:ascii="宋体" w:hAnsi="宋体" w:eastAsia="宋体"/>
          <w:b/>
          <w:color w:val="000000"/>
          <w:sz w:val="21"/>
          <w:szCs w:val="28"/>
        </w:rPr>
        <w:t>利率较高</w:t>
      </w:r>
      <w:r>
        <w:rPr>
          <w:rFonts w:hint="eastAsia" w:ascii="宋体" w:hAnsi="宋体" w:eastAsia="宋体"/>
          <w:b/>
          <w:color w:val="000000"/>
          <w:sz w:val="21"/>
          <w:szCs w:val="28"/>
        </w:rPr>
        <w:t>者计收</w:t>
      </w:r>
      <w:r>
        <w:rPr>
          <w:rFonts w:ascii="宋体" w:hAnsi="宋体" w:eastAsia="宋体"/>
          <w:b/>
          <w:color w:val="000000"/>
          <w:sz w:val="21"/>
          <w:szCs w:val="28"/>
        </w:rPr>
        <w:t>罚息</w:t>
      </w:r>
      <w:r>
        <w:rPr>
          <w:rFonts w:hint="eastAsia" w:ascii="宋体" w:hAnsi="宋体" w:eastAsia="宋体"/>
          <w:b/>
          <w:color w:val="000000"/>
          <w:sz w:val="21"/>
          <w:szCs w:val="28"/>
        </w:rPr>
        <w:t>，不予并罚。</w:t>
      </w:r>
      <w:r>
        <w:rPr>
          <w:rFonts w:ascii="宋体" w:hAnsi="宋体" w:eastAsia="宋体"/>
          <w:b/>
          <w:color w:val="000000"/>
          <w:sz w:val="21"/>
          <w:szCs w:val="28"/>
        </w:rPr>
        <w:t>对不能按时支付的利息</w:t>
      </w:r>
      <w:r>
        <w:rPr>
          <w:rFonts w:hint="eastAsia" w:ascii="宋体" w:hAnsi="宋体" w:eastAsia="宋体"/>
          <w:b/>
          <w:color w:val="000000"/>
          <w:sz w:val="21"/>
          <w:szCs w:val="28"/>
        </w:rPr>
        <w:t>以及</w:t>
      </w:r>
      <w:r>
        <w:rPr>
          <w:rFonts w:ascii="宋体" w:hAnsi="宋体" w:eastAsia="宋体"/>
          <w:b/>
          <w:color w:val="000000"/>
          <w:sz w:val="21"/>
          <w:szCs w:val="28"/>
        </w:rPr>
        <w:t>罚息</w:t>
      </w:r>
      <w:r>
        <w:rPr>
          <w:rFonts w:ascii="宋体" w:hAnsi="宋体" w:eastAsia="宋体"/>
          <w:b/>
          <w:color w:val="000000"/>
          <w:kern w:val="21"/>
          <w:sz w:val="21"/>
          <w:szCs w:val="28"/>
        </w:rPr>
        <w:t>，按逾期贷款</w:t>
      </w:r>
      <w:r>
        <w:rPr>
          <w:rFonts w:ascii="宋体" w:hAnsi="宋体" w:eastAsia="宋体"/>
          <w:b/>
          <w:color w:val="000000"/>
          <w:sz w:val="21"/>
          <w:szCs w:val="28"/>
        </w:rPr>
        <w:t>罚息利率计收复利</w:t>
      </w:r>
      <w:r>
        <w:rPr>
          <w:rFonts w:hint="eastAsia" w:ascii="宋体" w:hAnsi="宋体" w:eastAsia="宋体"/>
          <w:b/>
          <w:color w:val="000000"/>
          <w:sz w:val="21"/>
          <w:szCs w:val="28"/>
        </w:rPr>
        <w:t>。</w:t>
      </w:r>
    </w:p>
    <w:p>
      <w:pPr>
        <w:pStyle w:val="28"/>
        <w:snapToGrid/>
        <w:spacing w:line="360" w:lineRule="auto"/>
        <w:ind w:firstLine="420" w:firstLineChars="200"/>
        <w:contextualSpacing/>
        <w:rPr>
          <w:rFonts w:ascii="宋体" w:hAnsi="宋体" w:eastAsia="宋体"/>
          <w:color w:val="000000"/>
          <w:sz w:val="21"/>
        </w:rPr>
      </w:pPr>
      <w:r>
        <w:rPr>
          <w:rFonts w:ascii="宋体" w:hAnsi="宋体" w:eastAsia="宋体"/>
          <w:color w:val="000000"/>
          <w:sz w:val="21"/>
        </w:rPr>
        <w:t>8</w:t>
      </w:r>
      <w:r>
        <w:rPr>
          <w:rFonts w:hint="eastAsia" w:ascii="宋体" w:hAnsi="宋体" w:eastAsia="宋体"/>
          <w:color w:val="000000"/>
          <w:sz w:val="21"/>
        </w:rPr>
        <w:t>.</w:t>
      </w:r>
      <w:r>
        <w:rPr>
          <w:rFonts w:ascii="宋体" w:hAnsi="宋体" w:eastAsia="宋体"/>
          <w:color w:val="000000"/>
          <w:sz w:val="21"/>
        </w:rPr>
        <w:t>9</w:t>
      </w:r>
      <w:r>
        <w:rPr>
          <w:rFonts w:hint="eastAsia" w:ascii="宋体" w:hAnsi="宋体" w:eastAsia="宋体"/>
          <w:color w:val="000000"/>
          <w:sz w:val="21"/>
        </w:rPr>
        <w:t xml:space="preserve">  乙方为实现债权而支付的所有费用（包括但不限于</w:t>
      </w:r>
      <w:r>
        <w:rPr>
          <w:rFonts w:ascii="宋体" w:hAnsi="宋体" w:eastAsia="宋体"/>
          <w:color w:val="000000"/>
          <w:sz w:val="21"/>
          <w:lang w:val="en-US"/>
        </w:rPr>
        <w:t>诉讼费、仲裁费、律师费、差旅费、保全费、公证认证费、</w:t>
      </w:r>
      <w:r>
        <w:rPr>
          <w:rFonts w:hint="eastAsia" w:ascii="宋体" w:hAnsi="宋体" w:eastAsia="宋体"/>
          <w:color w:val="000000"/>
          <w:sz w:val="21"/>
          <w:lang w:val="en-US"/>
        </w:rPr>
        <w:t>翻译费、</w:t>
      </w:r>
      <w:r>
        <w:rPr>
          <w:rFonts w:ascii="宋体" w:hAnsi="宋体" w:eastAsia="宋体"/>
          <w:color w:val="000000"/>
          <w:sz w:val="21"/>
          <w:lang w:val="en-US"/>
        </w:rPr>
        <w:t>评估费、拍卖或变卖费、过户费、公告费、执行费</w:t>
      </w:r>
      <w:r>
        <w:rPr>
          <w:rFonts w:hint="eastAsia" w:ascii="宋体" w:hAnsi="宋体" w:eastAsia="宋体"/>
          <w:color w:val="000000"/>
          <w:sz w:val="21"/>
          <w:lang w:val="en-US"/>
        </w:rPr>
        <w:t>、</w:t>
      </w:r>
      <w:r>
        <w:rPr>
          <w:rFonts w:ascii="宋体" w:hAnsi="宋体" w:eastAsia="宋体"/>
          <w:color w:val="000000"/>
          <w:sz w:val="21"/>
          <w:lang w:val="en-US"/>
        </w:rPr>
        <w:t>保全保险费</w:t>
      </w:r>
      <w:r>
        <w:rPr>
          <w:rFonts w:hint="eastAsia" w:ascii="宋体" w:hAnsi="宋体" w:eastAsia="宋体"/>
          <w:color w:val="000000"/>
          <w:sz w:val="21"/>
        </w:rPr>
        <w:t>等），均由甲方负担。</w:t>
      </w:r>
      <w:r>
        <w:rPr>
          <w:rFonts w:hint="eastAsia" w:ascii="宋体" w:hAnsi="宋体" w:eastAsia="宋体"/>
          <w:b/>
          <w:bCs/>
          <w:color w:val="000000"/>
          <w:sz w:val="21"/>
        </w:rPr>
        <w:t>乙方有权对垫付的资金自垫付之日起按本合同约定贷款利率向甲方收取利息。</w:t>
      </w:r>
    </w:p>
    <w:p>
      <w:pPr>
        <w:pStyle w:val="28"/>
        <w:snapToGrid/>
        <w:spacing w:line="360" w:lineRule="auto"/>
        <w:ind w:firstLine="420" w:firstLineChars="200"/>
        <w:contextualSpacing/>
        <w:rPr>
          <w:rFonts w:ascii="宋体" w:hAnsi="宋体" w:eastAsia="宋体"/>
          <w:b/>
          <w:color w:val="000000"/>
          <w:sz w:val="21"/>
        </w:rPr>
      </w:pPr>
      <w:r>
        <w:rPr>
          <w:rFonts w:ascii="宋体" w:hAnsi="宋体" w:eastAsia="宋体"/>
          <w:color w:val="000000"/>
          <w:sz w:val="21"/>
        </w:rPr>
        <w:t>8.10  就每笔贷款的偿还，</w:t>
      </w:r>
      <w:r>
        <w:rPr>
          <w:rFonts w:hint="eastAsia" w:ascii="宋体" w:hAnsi="宋体" w:eastAsia="宋体"/>
          <w:color w:val="000000"/>
          <w:sz w:val="21"/>
        </w:rPr>
        <w:t>甲、乙双方同意遵循先还息后还本的原则，乙方按照“费用（指由乙方先行垫付的实现债权的各项费用，包括但不限于</w:t>
      </w:r>
      <w:r>
        <w:rPr>
          <w:rFonts w:ascii="宋体" w:hAnsi="宋体" w:eastAsia="宋体"/>
          <w:color w:val="000000"/>
          <w:sz w:val="21"/>
          <w:lang w:val="en-US"/>
        </w:rPr>
        <w:t>诉讼费、仲裁费、律师费、差旅费、保全费、公证认证费、</w:t>
      </w:r>
      <w:r>
        <w:rPr>
          <w:rFonts w:hint="eastAsia" w:ascii="宋体" w:hAnsi="宋体" w:eastAsia="宋体"/>
          <w:color w:val="000000"/>
          <w:sz w:val="21"/>
          <w:lang w:val="en-US"/>
        </w:rPr>
        <w:t>翻译费、</w:t>
      </w:r>
      <w:r>
        <w:rPr>
          <w:rFonts w:ascii="宋体" w:hAnsi="宋体" w:eastAsia="宋体"/>
          <w:color w:val="000000"/>
          <w:sz w:val="21"/>
          <w:lang w:val="en-US"/>
        </w:rPr>
        <w:t>评估费、拍卖或变卖费、过户费、公告费、执行费</w:t>
      </w:r>
      <w:r>
        <w:rPr>
          <w:rFonts w:hint="eastAsia" w:ascii="宋体" w:hAnsi="宋体" w:eastAsia="宋体"/>
          <w:color w:val="000000"/>
          <w:sz w:val="21"/>
          <w:lang w:val="en-US"/>
        </w:rPr>
        <w:t>、</w:t>
      </w:r>
      <w:r>
        <w:rPr>
          <w:rFonts w:ascii="宋体" w:hAnsi="宋体" w:eastAsia="宋体"/>
          <w:color w:val="000000"/>
          <w:sz w:val="21"/>
          <w:lang w:val="en-US"/>
        </w:rPr>
        <w:t>保全保险费等</w:t>
      </w:r>
      <w:r>
        <w:rPr>
          <w:rFonts w:hint="eastAsia" w:ascii="宋体" w:hAnsi="宋体" w:eastAsia="宋体"/>
          <w:color w:val="000000"/>
          <w:sz w:val="21"/>
        </w:rPr>
        <w:t>）—</w:t>
      </w:r>
      <w:r>
        <w:rPr>
          <w:rFonts w:ascii="宋体" w:hAnsi="宋体" w:eastAsia="宋体"/>
          <w:color w:val="000000"/>
          <w:sz w:val="21"/>
        </w:rPr>
        <w:t>违约金（</w:t>
      </w:r>
      <w:r>
        <w:rPr>
          <w:rFonts w:hint="eastAsia" w:ascii="宋体" w:hAnsi="宋体" w:eastAsia="宋体"/>
          <w:color w:val="000000"/>
          <w:sz w:val="21"/>
        </w:rPr>
        <w:t>如有</w:t>
      </w:r>
      <w:r>
        <w:rPr>
          <w:rFonts w:ascii="宋体" w:hAnsi="宋体" w:eastAsia="宋体"/>
          <w:color w:val="000000"/>
          <w:sz w:val="21"/>
        </w:rPr>
        <w:t>，含补偿金、赔偿金）</w:t>
      </w:r>
      <w:r>
        <w:rPr>
          <w:rFonts w:hint="eastAsia" w:ascii="宋体" w:hAnsi="宋体" w:eastAsia="宋体"/>
          <w:color w:val="000000"/>
          <w:sz w:val="21"/>
        </w:rPr>
        <w:t>—逾期利息（含罚息、复利）—当期利息—逾期本金—当期本金”的顺序扣划甲方偿还的款项。</w:t>
      </w:r>
      <w:r>
        <w:rPr>
          <w:rFonts w:hint="eastAsia" w:ascii="宋体" w:hAnsi="宋体" w:eastAsia="宋体"/>
          <w:b/>
          <w:color w:val="000000"/>
          <w:sz w:val="21"/>
        </w:rPr>
        <w:t>如果甲方</w:t>
      </w:r>
      <w:r>
        <w:rPr>
          <w:rFonts w:ascii="宋体" w:hAnsi="宋体" w:eastAsia="宋体"/>
          <w:b/>
          <w:color w:val="000000"/>
          <w:sz w:val="21"/>
        </w:rPr>
        <w:t>还款账户中的款项不足以支付本合同项下的到期应付款项，乙方有权决定费用、</w:t>
      </w:r>
      <w:r>
        <w:rPr>
          <w:rFonts w:hint="eastAsia" w:ascii="宋体" w:hAnsi="宋体" w:eastAsia="宋体"/>
          <w:b/>
          <w:color w:val="000000"/>
          <w:sz w:val="21"/>
        </w:rPr>
        <w:t>违约金</w:t>
      </w:r>
      <w:r>
        <w:rPr>
          <w:rFonts w:ascii="宋体" w:hAnsi="宋体" w:eastAsia="宋体"/>
          <w:b/>
          <w:color w:val="000000"/>
          <w:sz w:val="21"/>
        </w:rPr>
        <w:t>（</w:t>
      </w:r>
      <w:r>
        <w:rPr>
          <w:rFonts w:hint="eastAsia" w:ascii="宋体" w:hAnsi="宋体" w:eastAsia="宋体"/>
          <w:b/>
          <w:color w:val="000000"/>
          <w:sz w:val="21"/>
        </w:rPr>
        <w:t>如有</w:t>
      </w:r>
      <w:r>
        <w:rPr>
          <w:rFonts w:ascii="宋体" w:hAnsi="宋体" w:eastAsia="宋体"/>
          <w:b/>
          <w:color w:val="000000"/>
          <w:sz w:val="21"/>
        </w:rPr>
        <w:t>）</w:t>
      </w:r>
      <w:r>
        <w:rPr>
          <w:rFonts w:hint="eastAsia" w:ascii="宋体" w:hAnsi="宋体" w:eastAsia="宋体"/>
          <w:b/>
          <w:color w:val="000000"/>
          <w:sz w:val="21"/>
        </w:rPr>
        <w:t>、</w:t>
      </w:r>
      <w:r>
        <w:rPr>
          <w:rFonts w:ascii="宋体" w:hAnsi="宋体" w:eastAsia="宋体"/>
          <w:b/>
          <w:color w:val="000000"/>
          <w:sz w:val="21"/>
        </w:rPr>
        <w:t>利息（包括罚息、复利）、本金的清偿顺序，同时乙方有权随时从还款账户中划收到期应付款项。</w:t>
      </w:r>
    </w:p>
    <w:p>
      <w:pPr>
        <w:adjustRightInd w:val="0"/>
        <w:spacing w:line="360" w:lineRule="auto"/>
        <w:ind w:firstLine="420" w:firstLineChars="200"/>
        <w:contextualSpacing/>
        <w:rPr>
          <w:rFonts w:ascii="宋体" w:hAnsi="宋体"/>
          <w:szCs w:val="28"/>
        </w:rPr>
      </w:pPr>
      <w:r>
        <w:rPr>
          <w:rFonts w:ascii="宋体" w:hAnsi="宋体"/>
          <w:szCs w:val="28"/>
        </w:rPr>
        <w:t xml:space="preserve">8.11  </w:t>
      </w:r>
      <w:r>
        <w:rPr>
          <w:rFonts w:hint="eastAsia" w:ascii="宋体" w:hAnsi="宋体"/>
          <w:szCs w:val="28"/>
        </w:rPr>
        <w:t>每期还款日前，乙方有权通过甲方预留的手机号码向甲方发出短信还款提醒通知。若因通讯故障等原因造成短信未能送达或因预留手机号码错误等因素造成甲方未能及时收到短信通知的，乙方不承担责任。</w:t>
      </w:r>
      <w:r>
        <w:rPr>
          <w:rFonts w:hint="eastAsia" w:ascii="宋体" w:hAnsi="宋体"/>
          <w:b/>
          <w:bCs/>
          <w:szCs w:val="28"/>
        </w:rPr>
        <w:t>甲方不得以未收到贷款还款提醒短信为由拒绝还款。</w:t>
      </w:r>
      <w:r>
        <w:rPr>
          <w:rFonts w:hint="eastAsia" w:ascii="宋体" w:hAnsi="宋体"/>
          <w:szCs w:val="28"/>
        </w:rPr>
        <w:t>贷款发放后，甲方需及时登录手机银行等电子渠道查询贷款还款计划并按期还款。</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第九条</w:t>
      </w:r>
      <w:r>
        <w:rPr>
          <w:rFonts w:ascii="宋体" w:hAnsi="宋体"/>
          <w:b/>
          <w:bCs/>
          <w:color w:val="000000"/>
          <w:szCs w:val="28"/>
        </w:rPr>
        <w:t xml:space="preserve">  开通并使用“</w:t>
      </w:r>
      <w:r>
        <w:rPr>
          <w:rFonts w:hint="eastAsia" w:ascii="宋体" w:hAnsi="宋体"/>
          <w:b/>
          <w:bCs/>
          <w:color w:val="000000"/>
          <w:szCs w:val="28"/>
        </w:rPr>
        <w:t>信秒付</w:t>
      </w:r>
      <w:r>
        <w:rPr>
          <w:rFonts w:ascii="宋体" w:hAnsi="宋体"/>
          <w:b/>
          <w:bCs/>
          <w:color w:val="000000"/>
          <w:szCs w:val="28"/>
        </w:rPr>
        <w:t>”</w:t>
      </w:r>
      <w:r>
        <w:rPr>
          <w:rFonts w:hint="eastAsia" w:ascii="宋体" w:hAnsi="宋体"/>
          <w:b/>
          <w:bCs/>
          <w:color w:val="000000"/>
          <w:szCs w:val="28"/>
        </w:rPr>
        <w:t>、“定向</w:t>
      </w:r>
      <w:r>
        <w:rPr>
          <w:rFonts w:ascii="宋体" w:hAnsi="宋体"/>
          <w:b/>
          <w:bCs/>
          <w:color w:val="000000"/>
          <w:szCs w:val="28"/>
        </w:rPr>
        <w:t>支付</w:t>
      </w:r>
      <w:r>
        <w:rPr>
          <w:rFonts w:hint="eastAsia" w:ascii="宋体" w:hAnsi="宋体"/>
          <w:b/>
          <w:bCs/>
          <w:color w:val="000000"/>
          <w:szCs w:val="28"/>
        </w:rPr>
        <w:t>”业务</w:t>
      </w:r>
      <w:r>
        <w:rPr>
          <w:rFonts w:ascii="宋体" w:hAnsi="宋体"/>
          <w:b/>
          <w:bCs/>
          <w:color w:val="000000"/>
          <w:szCs w:val="28"/>
        </w:rPr>
        <w:t>功能的</w:t>
      </w:r>
      <w:r>
        <w:rPr>
          <w:rFonts w:hint="eastAsia" w:ascii="宋体" w:hAnsi="宋体"/>
          <w:b/>
          <w:bCs/>
          <w:color w:val="000000"/>
          <w:szCs w:val="28"/>
        </w:rPr>
        <w:t>特别约定</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9</w:t>
      </w:r>
      <w:r>
        <w:rPr>
          <w:rFonts w:ascii="宋体" w:hAnsi="宋体"/>
          <w:color w:val="000000"/>
          <w:szCs w:val="28"/>
        </w:rPr>
        <w:t>.1  信秒付</w:t>
      </w:r>
      <w:r>
        <w:rPr>
          <w:rFonts w:hint="eastAsia" w:ascii="宋体" w:hAnsi="宋体"/>
          <w:color w:val="000000"/>
          <w:szCs w:val="28"/>
        </w:rPr>
        <w:t>、</w:t>
      </w:r>
      <w:r>
        <w:rPr>
          <w:rFonts w:ascii="宋体" w:hAnsi="宋体"/>
          <w:color w:val="000000"/>
          <w:szCs w:val="28"/>
        </w:rPr>
        <w:t>定向支付开通</w:t>
      </w:r>
    </w:p>
    <w:p>
      <w:pPr>
        <w:adjustRightInd w:val="0"/>
        <w:spacing w:line="360" w:lineRule="auto"/>
        <w:ind w:firstLine="420" w:firstLineChars="200"/>
        <w:contextualSpacing/>
        <w:rPr>
          <w:rFonts w:ascii="宋体" w:hAnsi="宋体"/>
          <w:color w:val="000000"/>
          <w:szCs w:val="28"/>
        </w:rPr>
      </w:pPr>
      <w:r>
        <w:rPr>
          <w:rFonts w:ascii="宋体" w:hAnsi="宋体"/>
          <w:szCs w:val="28"/>
        </w:rPr>
        <w:t xml:space="preserve">9.1.1  </w:t>
      </w:r>
      <w:r>
        <w:rPr>
          <w:rFonts w:hint="eastAsia" w:ascii="宋体" w:hAnsi="宋体"/>
          <w:szCs w:val="28"/>
        </w:rPr>
        <w:t>甲方如需通过信秒付或定向支付方式用款的，须通过乙方</w:t>
      </w:r>
      <w:r>
        <w:rPr>
          <w:rFonts w:hint="eastAsia" w:ascii="宋体" w:hAnsi="宋体"/>
          <w:color w:val="000000"/>
          <w:szCs w:val="28"/>
        </w:rPr>
        <w:t>电子银行渠道</w:t>
      </w:r>
      <w:r>
        <w:rPr>
          <w:rFonts w:hint="eastAsia" w:ascii="宋体" w:hAnsi="宋体"/>
          <w:szCs w:val="28"/>
        </w:rPr>
        <w:t>，根</w:t>
      </w:r>
      <w:r>
        <w:rPr>
          <w:rFonts w:hint="eastAsia" w:ascii="宋体" w:hAnsi="宋体"/>
          <w:color w:val="000000"/>
          <w:szCs w:val="28"/>
        </w:rPr>
        <w:t>据系统界面提示进行相关操作并签署本合同后，选择开通信秒付或定向支付功能。</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9.1</w:t>
      </w:r>
      <w:r>
        <w:rPr>
          <w:rFonts w:ascii="宋体" w:hAnsi="宋体"/>
          <w:color w:val="000000"/>
          <w:szCs w:val="28"/>
        </w:rPr>
        <w:t>.2</w:t>
      </w:r>
      <w:r>
        <w:rPr>
          <w:rFonts w:hint="eastAsia" w:ascii="宋体" w:hAnsi="宋体"/>
          <w:color w:val="000000"/>
          <w:szCs w:val="28"/>
        </w:rPr>
        <w:t xml:space="preserve"> </w:t>
      </w:r>
      <w:r>
        <w:rPr>
          <w:rFonts w:ascii="宋体" w:hAnsi="宋体"/>
          <w:color w:val="000000"/>
          <w:szCs w:val="28"/>
        </w:rPr>
        <w:t xml:space="preserve"> </w:t>
      </w:r>
      <w:r>
        <w:rPr>
          <w:rFonts w:hint="eastAsia" w:ascii="宋体" w:hAnsi="宋体"/>
          <w:color w:val="000000"/>
          <w:szCs w:val="28"/>
        </w:rPr>
        <w:t>甲方在本合同项下开通信秒付、</w:t>
      </w:r>
      <w:r>
        <w:rPr>
          <w:rFonts w:ascii="宋体" w:hAnsi="宋体"/>
          <w:color w:val="000000"/>
          <w:szCs w:val="28"/>
        </w:rPr>
        <w:t>定向支付</w:t>
      </w:r>
      <w:r>
        <w:rPr>
          <w:rFonts w:hint="eastAsia" w:ascii="宋体" w:hAnsi="宋体"/>
          <w:color w:val="000000"/>
          <w:szCs w:val="28"/>
        </w:rPr>
        <w:t>业务功能的各类贷款，可通过本合同约定的方式用款。</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甲方在乙方开立的借记卡（详见本合同第</w:t>
      </w:r>
      <w:r>
        <w:rPr>
          <w:rFonts w:ascii="宋体" w:hAnsi="宋体"/>
          <w:color w:val="000000"/>
          <w:szCs w:val="28"/>
        </w:rPr>
        <w:t>18.6.4</w:t>
      </w:r>
      <w:r>
        <w:rPr>
          <w:rFonts w:hint="eastAsia" w:ascii="宋体" w:hAnsi="宋体"/>
          <w:color w:val="000000"/>
          <w:szCs w:val="28"/>
        </w:rPr>
        <w:t>条）作为信秒付、定向支付业务功能关联借记卡账户</w:t>
      </w:r>
      <w:r>
        <w:rPr>
          <w:rFonts w:hint="eastAsia"/>
          <w:szCs w:val="21"/>
        </w:rPr>
        <w:t>（该</w:t>
      </w:r>
      <w:r>
        <w:rPr>
          <w:szCs w:val="21"/>
        </w:rPr>
        <w:t>借记卡下称</w:t>
      </w:r>
      <w:r>
        <w:rPr>
          <w:rFonts w:ascii="宋体" w:hAnsi="宋体"/>
          <w:szCs w:val="21"/>
        </w:rPr>
        <w:t>“</w:t>
      </w:r>
      <w:r>
        <w:rPr>
          <w:rFonts w:hint="eastAsia" w:ascii="宋体" w:hAnsi="宋体"/>
          <w:szCs w:val="21"/>
        </w:rPr>
        <w:t>签约</w:t>
      </w:r>
      <w:r>
        <w:rPr>
          <w:rFonts w:ascii="宋体" w:hAnsi="宋体"/>
          <w:szCs w:val="21"/>
        </w:rPr>
        <w:t>借记卡”</w:t>
      </w:r>
      <w:r>
        <w:rPr>
          <w:rFonts w:hint="eastAsia"/>
          <w:szCs w:val="21"/>
        </w:rPr>
        <w:t>）</w:t>
      </w:r>
      <w:r>
        <w:rPr>
          <w:rFonts w:hint="eastAsia" w:ascii="宋体" w:hAnsi="宋体"/>
          <w:color w:val="000000"/>
          <w:szCs w:val="28"/>
        </w:rPr>
        <w:t>，甲方通过本合同约定的用款</w:t>
      </w:r>
      <w:r>
        <w:rPr>
          <w:rFonts w:ascii="宋体" w:hAnsi="宋体"/>
          <w:color w:val="000000"/>
          <w:szCs w:val="28"/>
        </w:rPr>
        <w:t>方式</w:t>
      </w:r>
      <w:r>
        <w:rPr>
          <w:rFonts w:hint="eastAsia" w:ascii="宋体" w:hAnsi="宋体"/>
          <w:color w:val="000000"/>
          <w:szCs w:val="28"/>
        </w:rPr>
        <w:t>进行用信，其贷款发放等资金流转均需通过该账户进行。</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9.1.3</w:t>
      </w:r>
      <w:r>
        <w:rPr>
          <w:rFonts w:hint="eastAsia" w:ascii="宋体" w:hAnsi="宋体"/>
          <w:color w:val="000000"/>
          <w:szCs w:val="28"/>
        </w:rPr>
        <w:t xml:space="preserve">  若签约借记卡在本合同有效期内因发生更换导致卡号变更的，甲方同意原借记卡已签约的信秒付、定向支付业务功能在新借记卡下继续有效，不因借记卡卡号变更而变更信秒付、定向支付业务功能的约定。</w:t>
      </w:r>
    </w:p>
    <w:p>
      <w:pPr>
        <w:pStyle w:val="42"/>
        <w:spacing w:line="360" w:lineRule="auto"/>
        <w:contextualSpacing/>
        <w:jc w:val="both"/>
        <w:rPr>
          <w:rFonts w:ascii="宋体" w:hAnsi="宋体"/>
          <w:color w:val="000000"/>
          <w:szCs w:val="28"/>
        </w:rPr>
      </w:pPr>
      <w:r>
        <w:rPr>
          <w:rFonts w:ascii="宋体" w:hAnsi="宋体" w:eastAsia="宋体"/>
          <w:color w:val="000000"/>
          <w:kern w:val="2"/>
          <w:sz w:val="21"/>
          <w:szCs w:val="28"/>
        </w:rPr>
        <w:t>9.1.4</w:t>
      </w:r>
      <w:r>
        <w:rPr>
          <w:rFonts w:hint="eastAsia" w:ascii="宋体" w:hAnsi="宋体" w:eastAsia="宋体"/>
          <w:color w:val="000000"/>
          <w:kern w:val="2"/>
          <w:sz w:val="21"/>
          <w:szCs w:val="28"/>
        </w:rPr>
        <w:t xml:space="preserve">  甲方应按乙方签约借记卡相关规定使用签约借记卡账户，且该账户仅限甲方本人使用，如因甲方不按规定使用或因甲方原因导致该账户被他人盗用等，甲方自行承担由此引起的一切后果。</w:t>
      </w:r>
    </w:p>
    <w:p>
      <w:pPr>
        <w:pStyle w:val="42"/>
        <w:spacing w:line="360" w:lineRule="auto"/>
        <w:contextualSpacing/>
        <w:jc w:val="both"/>
        <w:rPr>
          <w:rFonts w:ascii="宋体" w:hAnsi="宋体" w:eastAsia="宋体"/>
          <w:color w:val="000000"/>
          <w:kern w:val="2"/>
          <w:sz w:val="21"/>
          <w:szCs w:val="28"/>
        </w:rPr>
      </w:pPr>
      <w:r>
        <w:rPr>
          <w:rFonts w:ascii="宋体" w:hAnsi="宋体" w:eastAsia="宋体"/>
          <w:color w:val="000000"/>
          <w:kern w:val="2"/>
          <w:sz w:val="21"/>
          <w:szCs w:val="28"/>
        </w:rPr>
        <w:t>9.1.5</w:t>
      </w:r>
      <w:r>
        <w:rPr>
          <w:rFonts w:hint="eastAsia" w:ascii="宋体" w:hAnsi="宋体" w:eastAsia="宋体"/>
          <w:color w:val="000000"/>
          <w:kern w:val="2"/>
          <w:sz w:val="21"/>
          <w:szCs w:val="28"/>
        </w:rPr>
        <w:t xml:space="preserve">  如签约借记卡遗失，甲方应及时办理卡片挂失，卡片挂失期间贷款不可使用。甲方办理补卡或换卡手续后方可重新使用贷款；签约借记卡遗失期间，甲方</w:t>
      </w:r>
      <w:r>
        <w:rPr>
          <w:rFonts w:hint="eastAsia" w:asciiTheme="minorEastAsia" w:hAnsiTheme="minorEastAsia" w:eastAsiaTheme="minorEastAsia"/>
          <w:color w:val="000000"/>
          <w:kern w:val="2"/>
          <w:sz w:val="21"/>
          <w:szCs w:val="21"/>
        </w:rPr>
        <w:t>仍应</w:t>
      </w:r>
      <w:r>
        <w:rPr>
          <w:rFonts w:asciiTheme="minorEastAsia" w:hAnsiTheme="minorEastAsia" w:eastAsiaTheme="minorEastAsia"/>
          <w:color w:val="000000"/>
          <w:kern w:val="2"/>
          <w:sz w:val="21"/>
          <w:szCs w:val="21"/>
        </w:rPr>
        <w:t>按照约定履行</w:t>
      </w:r>
      <w:r>
        <w:rPr>
          <w:rFonts w:hint="eastAsia" w:ascii="宋体" w:hAnsi="宋体" w:eastAsia="宋体"/>
          <w:color w:val="000000"/>
          <w:kern w:val="2"/>
          <w:sz w:val="21"/>
          <w:szCs w:val="28"/>
        </w:rPr>
        <w:t>还款义务。</w:t>
      </w:r>
    </w:p>
    <w:p>
      <w:pPr>
        <w:pStyle w:val="42"/>
        <w:spacing w:line="360" w:lineRule="auto"/>
        <w:contextualSpacing/>
        <w:jc w:val="both"/>
        <w:rPr>
          <w:rFonts w:asciiTheme="minorEastAsia" w:hAnsiTheme="minorEastAsia" w:eastAsiaTheme="minorEastAsia"/>
          <w:color w:val="000000"/>
          <w:kern w:val="2"/>
          <w:sz w:val="21"/>
          <w:szCs w:val="28"/>
        </w:rPr>
      </w:pPr>
      <w:r>
        <w:rPr>
          <w:rFonts w:hint="eastAsia" w:asciiTheme="minorEastAsia" w:hAnsiTheme="minorEastAsia" w:eastAsiaTheme="minorEastAsia"/>
          <w:color w:val="000000"/>
          <w:kern w:val="2"/>
          <w:sz w:val="21"/>
          <w:szCs w:val="28"/>
        </w:rPr>
        <w:t>9</w:t>
      </w:r>
      <w:r>
        <w:rPr>
          <w:rFonts w:asciiTheme="minorEastAsia" w:hAnsiTheme="minorEastAsia" w:eastAsiaTheme="minorEastAsia"/>
          <w:color w:val="000000"/>
          <w:kern w:val="2"/>
          <w:sz w:val="21"/>
          <w:szCs w:val="28"/>
        </w:rPr>
        <w:t xml:space="preserve">.2  </w:t>
      </w:r>
      <w:r>
        <w:rPr>
          <w:rFonts w:hint="eastAsia" w:asciiTheme="minorEastAsia" w:hAnsiTheme="minorEastAsia" w:eastAsiaTheme="minorEastAsia"/>
          <w:color w:val="000000"/>
          <w:kern w:val="2"/>
          <w:sz w:val="21"/>
          <w:szCs w:val="28"/>
        </w:rPr>
        <w:t>信秒付、定向支付用款</w:t>
      </w:r>
    </w:p>
    <w:p>
      <w:pPr>
        <w:adjustRightInd w:val="0"/>
        <w:spacing w:line="360" w:lineRule="auto"/>
        <w:ind w:firstLine="420" w:firstLineChars="200"/>
        <w:contextualSpacing/>
        <w:rPr>
          <w:rFonts w:ascii="宋体" w:hAnsi="宋体"/>
          <w:color w:val="000000"/>
          <w:szCs w:val="28"/>
        </w:rPr>
      </w:pPr>
      <w:r>
        <w:rPr>
          <w:rFonts w:ascii="宋体" w:hAnsi="宋体"/>
          <w:color w:val="000000"/>
          <w:szCs w:val="21"/>
        </w:rPr>
        <w:t xml:space="preserve">9.2.1  </w:t>
      </w:r>
      <w:r>
        <w:rPr>
          <w:rFonts w:hint="eastAsia" w:ascii="宋体" w:hAnsi="宋体"/>
          <w:color w:val="000000"/>
          <w:szCs w:val="21"/>
        </w:rPr>
        <w:t>信秒付、定向支付功能开通后，甲方在使用签约借记卡账户通过本合同约定的用款方式支付时，如支付金额小于</w:t>
      </w:r>
      <w:permStart w:id="12" w:edGrp="everyone"/>
      <w:r>
        <w:rPr>
          <w:rFonts w:ascii="宋体" w:hAnsi="宋体"/>
          <w:color w:val="000000"/>
          <w:szCs w:val="21"/>
        </w:rPr>
        <w:t>1000</w:t>
      </w:r>
      <w:permEnd w:id="12"/>
      <w:r>
        <w:rPr>
          <w:rFonts w:hint="eastAsia" w:ascii="宋体" w:hAnsi="宋体"/>
          <w:color w:val="000000"/>
          <w:szCs w:val="21"/>
        </w:rPr>
        <w:t>元，则无法通过信秒付或定向支付功能用款，如支付金额大于或等于</w:t>
      </w:r>
      <w:permStart w:id="13" w:edGrp="everyone"/>
      <w:r>
        <w:rPr>
          <w:rFonts w:ascii="宋体" w:hAnsi="宋体"/>
          <w:color w:val="000000"/>
          <w:szCs w:val="21"/>
        </w:rPr>
        <w:t>1000</w:t>
      </w:r>
      <w:permEnd w:id="13"/>
      <w:r>
        <w:rPr>
          <w:rFonts w:hint="eastAsia" w:ascii="宋体" w:hAnsi="宋体"/>
          <w:color w:val="000000"/>
          <w:szCs w:val="21"/>
        </w:rPr>
        <w:t>元，将按照第18.6.1条约定的用款顺序提用贷款</w:t>
      </w:r>
      <w:r>
        <w:rPr>
          <w:rFonts w:hint="eastAsia" w:asciiTheme="minorEastAsia" w:hAnsiTheme="minorEastAsia" w:eastAsiaTheme="minorEastAsia"/>
          <w:color w:val="000000"/>
          <w:szCs w:val="21"/>
        </w:rPr>
        <w:t>。</w:t>
      </w:r>
    </w:p>
    <w:p>
      <w:pPr>
        <w:pStyle w:val="42"/>
        <w:spacing w:line="360" w:lineRule="auto"/>
        <w:contextualSpacing/>
        <w:jc w:val="both"/>
        <w:rPr>
          <w:rFonts w:ascii="宋体" w:hAnsi="宋体" w:eastAsia="宋体"/>
          <w:b/>
          <w:color w:val="000000"/>
          <w:kern w:val="2"/>
          <w:sz w:val="21"/>
          <w:szCs w:val="28"/>
        </w:rPr>
      </w:pPr>
      <w:r>
        <w:rPr>
          <w:rFonts w:ascii="宋体" w:hAnsi="宋体" w:eastAsia="宋体"/>
          <w:color w:val="000000"/>
          <w:kern w:val="2"/>
          <w:sz w:val="21"/>
          <w:szCs w:val="28"/>
        </w:rPr>
        <w:t>9.3  在贷款可用额度内，甲方可通过</w:t>
      </w:r>
      <w:r>
        <w:rPr>
          <w:rFonts w:hint="eastAsia" w:ascii="宋体" w:hAnsi="宋体" w:eastAsia="宋体"/>
          <w:color w:val="000000"/>
          <w:kern w:val="2"/>
          <w:sz w:val="21"/>
          <w:szCs w:val="28"/>
        </w:rPr>
        <w:t>本</w:t>
      </w:r>
      <w:r>
        <w:rPr>
          <w:rFonts w:ascii="宋体" w:hAnsi="宋体" w:eastAsia="宋体"/>
          <w:color w:val="000000"/>
          <w:kern w:val="2"/>
          <w:sz w:val="21"/>
          <w:szCs w:val="28"/>
        </w:rPr>
        <w:t>合同约定的用款方式</w:t>
      </w:r>
      <w:r>
        <w:rPr>
          <w:rFonts w:hint="eastAsia" w:ascii="宋体" w:hAnsi="宋体" w:eastAsia="宋体"/>
          <w:color w:val="000000"/>
          <w:kern w:val="2"/>
          <w:sz w:val="21"/>
          <w:szCs w:val="28"/>
        </w:rPr>
        <w:t>在乙方设定的交易限额下进行用信。</w:t>
      </w:r>
      <w:r>
        <w:rPr>
          <w:rFonts w:hint="eastAsia" w:ascii="宋体" w:hAnsi="宋体" w:eastAsia="宋体"/>
          <w:b/>
          <w:color w:val="000000"/>
          <w:kern w:val="2"/>
          <w:sz w:val="21"/>
          <w:szCs w:val="28"/>
        </w:rPr>
        <w:t>乙方有权根据甲方信用状况单方面调整交易限额。</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 xml:space="preserve">9.4  </w:t>
      </w:r>
      <w:r>
        <w:rPr>
          <w:rFonts w:hint="eastAsia" w:ascii="宋体" w:hAnsi="宋体"/>
          <w:color w:val="000000"/>
          <w:szCs w:val="28"/>
        </w:rPr>
        <w:t>通过信秒付或定向支付功能发放贷款的，就每一笔贷款而言，甲方使用本合同中约定的签约借记卡账户及用款方式进行用信支付时输入交易密码交易成功后生成借款凭证。甲方可通过手机银行查阅借款凭证。</w:t>
      </w:r>
    </w:p>
    <w:p>
      <w:pPr>
        <w:pStyle w:val="42"/>
        <w:spacing w:line="360" w:lineRule="auto"/>
        <w:contextualSpacing/>
        <w:jc w:val="both"/>
        <w:rPr>
          <w:rFonts w:ascii="宋体" w:hAnsi="宋体" w:eastAsia="宋体"/>
          <w:color w:val="000000"/>
          <w:kern w:val="2"/>
          <w:sz w:val="21"/>
          <w:szCs w:val="28"/>
        </w:rPr>
      </w:pPr>
      <w:r>
        <w:rPr>
          <w:rFonts w:ascii="宋体" w:hAnsi="宋体" w:eastAsia="宋体"/>
          <w:color w:val="000000"/>
          <w:kern w:val="2"/>
          <w:sz w:val="21"/>
          <w:szCs w:val="28"/>
        </w:rPr>
        <w:t xml:space="preserve">9.5  </w:t>
      </w:r>
      <w:r>
        <w:rPr>
          <w:rFonts w:hint="eastAsia" w:ascii="宋体" w:hAnsi="宋体" w:eastAsia="宋体"/>
          <w:color w:val="000000"/>
          <w:kern w:val="2"/>
          <w:sz w:val="21"/>
          <w:szCs w:val="28"/>
        </w:rPr>
        <w:t>信秒付、</w:t>
      </w:r>
      <w:r>
        <w:rPr>
          <w:rFonts w:ascii="宋体" w:hAnsi="宋体" w:eastAsia="宋体"/>
          <w:color w:val="000000"/>
          <w:kern w:val="2"/>
          <w:sz w:val="21"/>
          <w:szCs w:val="28"/>
        </w:rPr>
        <w:t>定向支付</w:t>
      </w:r>
      <w:r>
        <w:rPr>
          <w:rFonts w:hint="eastAsia" w:ascii="宋体" w:hAnsi="宋体" w:eastAsia="宋体"/>
          <w:color w:val="000000"/>
          <w:kern w:val="2"/>
          <w:sz w:val="21"/>
          <w:szCs w:val="28"/>
        </w:rPr>
        <w:t>业务</w:t>
      </w:r>
      <w:r>
        <w:rPr>
          <w:rFonts w:ascii="宋体" w:hAnsi="宋体" w:eastAsia="宋体"/>
          <w:color w:val="000000"/>
          <w:kern w:val="2"/>
          <w:sz w:val="21"/>
          <w:szCs w:val="28"/>
        </w:rPr>
        <w:t>功能开通后，</w:t>
      </w:r>
      <w:r>
        <w:rPr>
          <w:rFonts w:hint="eastAsia" w:ascii="宋体" w:hAnsi="宋体" w:eastAsia="宋体"/>
          <w:color w:val="000000"/>
          <w:kern w:val="2"/>
          <w:sz w:val="21"/>
          <w:szCs w:val="28"/>
        </w:rPr>
        <w:t>乙方以商户反馈的信息为准，为甲方进行资金划付处理，但资金划付结果不代表商户提供的商品及服务质量、物流结果、权益落实等相关信息，乙方对商品及服务的质量、物流状态等不负有任何责任。因该等商品及服务的质量、物流及权益落实等原因产生的纠纷由甲方与商户或其他第三方自行解决，与乙方无关，乙方不承担任何责任。甲方不得以与商户发生纠纷为由拒绝支付应付乙方的款项。</w:t>
      </w:r>
    </w:p>
    <w:p>
      <w:pPr>
        <w:pStyle w:val="42"/>
        <w:spacing w:line="360" w:lineRule="auto"/>
        <w:contextualSpacing/>
        <w:jc w:val="both"/>
        <w:rPr>
          <w:rFonts w:ascii="宋体" w:hAnsi="宋体"/>
          <w:color w:val="000000"/>
          <w:szCs w:val="28"/>
        </w:rPr>
      </w:pPr>
      <w:r>
        <w:rPr>
          <w:rFonts w:hint="eastAsia" w:ascii="宋体" w:hAnsi="宋体" w:eastAsia="宋体"/>
          <w:color w:val="000000"/>
          <w:kern w:val="2"/>
          <w:sz w:val="21"/>
          <w:szCs w:val="28"/>
        </w:rPr>
        <w:t>9</w:t>
      </w:r>
      <w:r>
        <w:rPr>
          <w:rFonts w:ascii="宋体" w:hAnsi="宋体" w:eastAsia="宋体"/>
          <w:color w:val="000000"/>
          <w:kern w:val="2"/>
          <w:sz w:val="21"/>
          <w:szCs w:val="28"/>
        </w:rPr>
        <w:t xml:space="preserve">.6  </w:t>
      </w:r>
      <w:r>
        <w:rPr>
          <w:rFonts w:hint="eastAsia" w:ascii="宋体" w:hAnsi="宋体" w:eastAsia="宋体"/>
          <w:color w:val="000000"/>
          <w:kern w:val="2"/>
          <w:sz w:val="21"/>
          <w:szCs w:val="28"/>
        </w:rPr>
        <w:t>通过信秒付、</w:t>
      </w:r>
      <w:r>
        <w:rPr>
          <w:rFonts w:ascii="宋体" w:hAnsi="宋体" w:eastAsia="宋体"/>
          <w:color w:val="000000"/>
          <w:kern w:val="2"/>
          <w:sz w:val="21"/>
          <w:szCs w:val="28"/>
        </w:rPr>
        <w:t>定向支付</w:t>
      </w:r>
      <w:r>
        <w:rPr>
          <w:rFonts w:hint="eastAsia" w:ascii="宋体" w:hAnsi="宋体" w:eastAsia="宋体"/>
          <w:color w:val="000000"/>
          <w:kern w:val="2"/>
          <w:sz w:val="21"/>
          <w:szCs w:val="28"/>
        </w:rPr>
        <w:t>业务功能用款所购商品或</w:t>
      </w:r>
      <w:r>
        <w:rPr>
          <w:rFonts w:ascii="宋体" w:hAnsi="宋体" w:eastAsia="宋体"/>
          <w:color w:val="000000"/>
          <w:kern w:val="2"/>
          <w:sz w:val="21"/>
          <w:szCs w:val="28"/>
        </w:rPr>
        <w:t>服务</w:t>
      </w:r>
      <w:r>
        <w:rPr>
          <w:rFonts w:hint="eastAsia" w:ascii="宋体" w:hAnsi="宋体" w:eastAsia="宋体"/>
          <w:color w:val="000000"/>
          <w:kern w:val="2"/>
          <w:sz w:val="21"/>
          <w:szCs w:val="28"/>
        </w:rPr>
        <w:t>的退货处理：</w:t>
      </w:r>
    </w:p>
    <w:p>
      <w:pPr>
        <w:pStyle w:val="42"/>
        <w:spacing w:line="360" w:lineRule="auto"/>
        <w:contextualSpacing/>
        <w:jc w:val="both"/>
        <w:rPr>
          <w:rFonts w:ascii="宋体" w:hAnsi="宋体"/>
          <w:color w:val="000000"/>
          <w:szCs w:val="28"/>
        </w:rPr>
      </w:pPr>
      <w:r>
        <w:rPr>
          <w:rFonts w:ascii="宋体" w:hAnsi="宋体" w:eastAsia="宋体"/>
          <w:color w:val="000000"/>
          <w:kern w:val="2"/>
          <w:sz w:val="21"/>
          <w:szCs w:val="28"/>
        </w:rPr>
        <w:t>9.6</w:t>
      </w:r>
      <w:r>
        <w:rPr>
          <w:rFonts w:hint="eastAsia" w:ascii="宋体" w:hAnsi="宋体" w:eastAsia="宋体"/>
          <w:color w:val="000000"/>
          <w:kern w:val="2"/>
          <w:sz w:val="21"/>
          <w:szCs w:val="28"/>
        </w:rPr>
        <w:t>.1</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甲方所</w:t>
      </w:r>
      <w:r>
        <w:rPr>
          <w:rFonts w:ascii="宋体" w:hAnsi="宋体" w:eastAsia="宋体"/>
          <w:color w:val="000000"/>
          <w:kern w:val="2"/>
          <w:sz w:val="21"/>
          <w:szCs w:val="28"/>
        </w:rPr>
        <w:t>购商品</w:t>
      </w:r>
      <w:r>
        <w:rPr>
          <w:rFonts w:hint="eastAsia" w:ascii="宋体" w:hAnsi="宋体" w:eastAsia="宋体"/>
          <w:color w:val="000000"/>
          <w:kern w:val="2"/>
          <w:sz w:val="21"/>
          <w:szCs w:val="28"/>
        </w:rPr>
        <w:t>或</w:t>
      </w:r>
      <w:r>
        <w:rPr>
          <w:rFonts w:ascii="宋体" w:hAnsi="宋体" w:eastAsia="宋体"/>
          <w:color w:val="000000"/>
          <w:kern w:val="2"/>
          <w:sz w:val="21"/>
          <w:szCs w:val="28"/>
        </w:rPr>
        <w:t>服务</w:t>
      </w:r>
      <w:r>
        <w:rPr>
          <w:rFonts w:hint="eastAsia" w:ascii="宋体" w:hAnsi="宋体" w:eastAsia="宋体"/>
          <w:color w:val="000000"/>
          <w:kern w:val="2"/>
          <w:sz w:val="21"/>
          <w:szCs w:val="28"/>
        </w:rPr>
        <w:t>退货的，退货资金先进入签约借记卡账户并提前还款；退货资金未进入签约借记卡账户的，由甲方通过乙方电子银行渠道或营业网点提前还款。</w:t>
      </w:r>
    </w:p>
    <w:p>
      <w:pPr>
        <w:pStyle w:val="42"/>
        <w:spacing w:line="360" w:lineRule="auto"/>
        <w:contextualSpacing/>
        <w:jc w:val="both"/>
        <w:rPr>
          <w:rFonts w:ascii="宋体" w:hAnsi="宋体"/>
          <w:color w:val="000000"/>
          <w:szCs w:val="28"/>
        </w:rPr>
      </w:pPr>
      <w:r>
        <w:rPr>
          <w:rFonts w:ascii="宋体" w:hAnsi="宋体" w:eastAsia="宋体"/>
          <w:color w:val="000000"/>
          <w:kern w:val="2"/>
          <w:sz w:val="21"/>
          <w:szCs w:val="28"/>
        </w:rPr>
        <w:t>9.6</w:t>
      </w:r>
      <w:r>
        <w:rPr>
          <w:rFonts w:hint="eastAsia" w:ascii="宋体" w:hAnsi="宋体" w:eastAsia="宋体"/>
          <w:color w:val="000000"/>
          <w:kern w:val="2"/>
          <w:sz w:val="21"/>
          <w:szCs w:val="28"/>
        </w:rPr>
        <w:t>.2</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因退货所引起的提前还款，退货资金应按照本合同第八条的约定进行还款，退货资金不足以偿还甲方全部欠款的，甲方应予以补足。</w:t>
      </w:r>
    </w:p>
    <w:p>
      <w:pPr>
        <w:pStyle w:val="42"/>
        <w:spacing w:line="360" w:lineRule="auto"/>
        <w:contextualSpacing/>
        <w:jc w:val="both"/>
        <w:rPr>
          <w:rFonts w:ascii="宋体" w:hAnsi="宋体" w:eastAsia="宋体"/>
          <w:color w:val="000000"/>
          <w:kern w:val="2"/>
          <w:sz w:val="21"/>
          <w:szCs w:val="28"/>
        </w:rPr>
      </w:pPr>
      <w:r>
        <w:rPr>
          <w:rFonts w:ascii="宋体" w:hAnsi="宋体"/>
          <w:color w:val="000000"/>
          <w:sz w:val="21"/>
          <w:szCs w:val="22"/>
        </w:rPr>
        <w:t xml:space="preserve">9.6.3  </w:t>
      </w:r>
      <w:r>
        <w:rPr>
          <w:rFonts w:hint="eastAsia" w:ascii="宋体" w:hAnsi="宋体" w:eastAsia="宋体"/>
          <w:b/>
          <w:color w:val="000000"/>
          <w:kern w:val="2"/>
          <w:sz w:val="21"/>
          <w:szCs w:val="28"/>
        </w:rPr>
        <w:t>因退货处理流程等原因，导致退货资金无法在还款日之前到账的，甲方应按本合同约定，先行在还款日前向贷款还款账户内存放足够还本付息的资金。</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9.</w:t>
      </w:r>
      <w:r>
        <w:rPr>
          <w:rFonts w:ascii="宋体" w:hAnsi="宋体"/>
          <w:color w:val="000000"/>
          <w:szCs w:val="28"/>
        </w:rPr>
        <w:t>7</w:t>
      </w:r>
      <w:r>
        <w:rPr>
          <w:rFonts w:hint="eastAsia" w:ascii="宋体" w:hAnsi="宋体"/>
          <w:color w:val="000000"/>
          <w:szCs w:val="28"/>
        </w:rPr>
        <w:t xml:space="preserve"> </w:t>
      </w:r>
      <w:r>
        <w:rPr>
          <w:rFonts w:ascii="宋体" w:hAnsi="宋体"/>
          <w:color w:val="000000"/>
          <w:szCs w:val="28"/>
        </w:rPr>
        <w:t xml:space="preserve"> </w:t>
      </w:r>
      <w:r>
        <w:rPr>
          <w:rFonts w:hint="eastAsia" w:ascii="宋体" w:hAnsi="宋体"/>
          <w:color w:val="000000"/>
          <w:szCs w:val="28"/>
        </w:rPr>
        <w:t>通过信秒付、定向支付功能签约</w:t>
      </w:r>
      <w:r>
        <w:rPr>
          <w:rFonts w:ascii="宋体" w:hAnsi="宋体"/>
          <w:color w:val="000000"/>
          <w:szCs w:val="28"/>
        </w:rPr>
        <w:t>借记卡</w:t>
      </w:r>
      <w:r>
        <w:rPr>
          <w:rFonts w:hint="eastAsia" w:ascii="宋体" w:hAnsi="宋体"/>
          <w:color w:val="000000"/>
          <w:szCs w:val="28"/>
        </w:rPr>
        <w:t>使用</w:t>
      </w:r>
      <w:r>
        <w:rPr>
          <w:rFonts w:ascii="宋体" w:hAnsi="宋体"/>
          <w:color w:val="000000"/>
          <w:szCs w:val="28"/>
        </w:rPr>
        <w:t>委托代收业务时：</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9</w:t>
      </w:r>
      <w:r>
        <w:rPr>
          <w:rFonts w:hint="eastAsia" w:ascii="宋体" w:hAnsi="宋体"/>
          <w:color w:val="000000"/>
          <w:szCs w:val="28"/>
        </w:rPr>
        <w:t>.</w:t>
      </w:r>
      <w:r>
        <w:rPr>
          <w:rFonts w:ascii="宋体" w:hAnsi="宋体"/>
          <w:color w:val="000000"/>
          <w:szCs w:val="28"/>
        </w:rPr>
        <w:t xml:space="preserve">7.1  </w:t>
      </w:r>
      <w:r>
        <w:rPr>
          <w:rFonts w:hint="eastAsia" w:ascii="宋体" w:hAnsi="宋体"/>
          <w:color w:val="000000"/>
          <w:szCs w:val="28"/>
        </w:rPr>
        <w:t>甲方需要签署个人客户委托代收业务协议后方可使用委托代收业务进行用信；甲乙</w:t>
      </w:r>
      <w:r>
        <w:rPr>
          <w:rFonts w:ascii="宋体" w:hAnsi="宋体"/>
          <w:color w:val="000000"/>
          <w:szCs w:val="28"/>
        </w:rPr>
        <w:t>双方关于委托代收业务的约定，</w:t>
      </w:r>
      <w:r>
        <w:rPr>
          <w:rFonts w:hint="eastAsia" w:ascii="宋体" w:hAnsi="宋体"/>
          <w:color w:val="000000"/>
          <w:szCs w:val="28"/>
        </w:rPr>
        <w:t>具体以个人客户委托代收业务协议为准。</w:t>
      </w:r>
    </w:p>
    <w:p>
      <w:pPr>
        <w:adjustRightInd w:val="0"/>
        <w:spacing w:line="360" w:lineRule="auto"/>
        <w:ind w:firstLine="420" w:firstLineChars="200"/>
        <w:contextualSpacing/>
        <w:rPr>
          <w:rFonts w:ascii="宋体" w:hAnsi="宋体"/>
          <w:b/>
          <w:color w:val="000000"/>
          <w:szCs w:val="28"/>
        </w:rPr>
      </w:pPr>
      <w:r>
        <w:rPr>
          <w:rFonts w:ascii="宋体" w:hAnsi="宋体"/>
          <w:color w:val="000000"/>
          <w:szCs w:val="28"/>
        </w:rPr>
        <w:t xml:space="preserve">9.7.2  </w:t>
      </w:r>
      <w:r>
        <w:rPr>
          <w:rFonts w:hint="eastAsia" w:ascii="宋体" w:hAnsi="宋体"/>
          <w:color w:val="000000"/>
          <w:szCs w:val="28"/>
        </w:rPr>
        <w:t>甲方签署个人客户委托代收业务协议并</w:t>
      </w:r>
      <w:r>
        <w:rPr>
          <w:rFonts w:ascii="宋体" w:hAnsi="宋体"/>
          <w:color w:val="000000"/>
          <w:szCs w:val="28"/>
        </w:rPr>
        <w:t>在</w:t>
      </w:r>
      <w:r>
        <w:rPr>
          <w:rFonts w:hint="eastAsia" w:ascii="宋体" w:hAnsi="宋体"/>
          <w:color w:val="000000"/>
          <w:szCs w:val="28"/>
        </w:rPr>
        <w:t>乙方</w:t>
      </w:r>
      <w:r>
        <w:rPr>
          <w:rFonts w:ascii="宋体" w:hAnsi="宋体"/>
          <w:color w:val="000000"/>
          <w:szCs w:val="28"/>
        </w:rPr>
        <w:t>电子银行渠道</w:t>
      </w:r>
      <w:r>
        <w:rPr>
          <w:rFonts w:hint="eastAsia" w:ascii="宋体" w:hAnsi="宋体"/>
          <w:color w:val="000000"/>
          <w:szCs w:val="28"/>
        </w:rPr>
        <w:t>输入</w:t>
      </w:r>
      <w:r>
        <w:rPr>
          <w:rFonts w:ascii="宋体" w:hAnsi="宋体"/>
          <w:color w:val="000000"/>
          <w:szCs w:val="28"/>
        </w:rPr>
        <w:t>支付账户及收到的手机校验码或支付账户密码后</w:t>
      </w:r>
      <w:r>
        <w:rPr>
          <w:rFonts w:hint="eastAsia" w:ascii="宋体" w:hAnsi="宋体"/>
          <w:color w:val="000000"/>
          <w:szCs w:val="28"/>
        </w:rPr>
        <w:t>，即视为甲方确认委托代收协议约定的合作商户发送的支付金额及支付指令，并同意由合作商户转交乙方进行后续处理。</w:t>
      </w:r>
      <w:r>
        <w:rPr>
          <w:rFonts w:hint="eastAsia" w:ascii="宋体" w:hAnsi="宋体"/>
          <w:b/>
          <w:color w:val="000000"/>
          <w:szCs w:val="28"/>
        </w:rPr>
        <w:t>甲方同意并授权乙方按照合作商户的交易指令通过甲方在</w:t>
      </w:r>
      <w:r>
        <w:rPr>
          <w:rFonts w:ascii="宋体" w:hAnsi="宋体"/>
          <w:b/>
          <w:color w:val="000000"/>
          <w:szCs w:val="28"/>
        </w:rPr>
        <w:t>个人客户委托代收业务协议</w:t>
      </w:r>
      <w:r>
        <w:rPr>
          <w:rFonts w:hint="eastAsia" w:ascii="宋体" w:hAnsi="宋体"/>
          <w:b/>
          <w:color w:val="000000"/>
          <w:szCs w:val="28"/>
        </w:rPr>
        <w:t>中指定的银行账户以贷款</w:t>
      </w:r>
      <w:r>
        <w:rPr>
          <w:rFonts w:ascii="宋体" w:hAnsi="宋体"/>
          <w:b/>
          <w:color w:val="000000"/>
          <w:szCs w:val="28"/>
        </w:rPr>
        <w:t>资金</w:t>
      </w:r>
      <w:r>
        <w:rPr>
          <w:rFonts w:hint="eastAsia" w:ascii="宋体" w:hAnsi="宋体"/>
          <w:b/>
          <w:color w:val="000000"/>
          <w:szCs w:val="28"/>
        </w:rPr>
        <w:t>支付相应款项，为此乙方不必事先通知甲方，其中用信放款需经过乙方的审核并且支付金额应在个人客户委托代收业务协议约定的支付限额内。</w:t>
      </w:r>
    </w:p>
    <w:p>
      <w:pPr>
        <w:pStyle w:val="42"/>
        <w:spacing w:line="360" w:lineRule="auto"/>
        <w:contextualSpacing/>
        <w:jc w:val="both"/>
        <w:rPr>
          <w:rFonts w:ascii="宋体" w:hAnsi="宋体" w:eastAsia="宋体"/>
          <w:color w:val="000000"/>
          <w:kern w:val="2"/>
          <w:sz w:val="21"/>
          <w:szCs w:val="28"/>
        </w:rPr>
      </w:pPr>
      <w:r>
        <w:rPr>
          <w:rFonts w:ascii="宋体" w:hAnsi="宋体" w:eastAsia="宋体"/>
          <w:color w:val="000000"/>
          <w:kern w:val="2"/>
          <w:sz w:val="21"/>
          <w:szCs w:val="28"/>
        </w:rPr>
        <w:t xml:space="preserve">9.8  </w:t>
      </w:r>
      <w:r>
        <w:rPr>
          <w:rFonts w:hint="eastAsia" w:ascii="宋体" w:hAnsi="宋体" w:eastAsia="宋体"/>
          <w:color w:val="000000"/>
          <w:kern w:val="2"/>
          <w:sz w:val="21"/>
          <w:szCs w:val="28"/>
        </w:rPr>
        <w:t>信秒付、定向支付协议内容变更及提款功能关闭</w:t>
      </w:r>
    </w:p>
    <w:p>
      <w:pPr>
        <w:pStyle w:val="42"/>
        <w:spacing w:line="360" w:lineRule="auto"/>
        <w:contextualSpacing/>
        <w:jc w:val="both"/>
        <w:rPr>
          <w:rFonts w:ascii="宋体" w:hAnsi="宋体" w:eastAsia="宋体"/>
          <w:color w:val="000000"/>
          <w:kern w:val="2"/>
          <w:sz w:val="21"/>
          <w:szCs w:val="28"/>
        </w:rPr>
      </w:pPr>
      <w:r>
        <w:rPr>
          <w:rFonts w:ascii="宋体" w:hAnsi="宋体" w:eastAsia="宋体"/>
          <w:color w:val="000000"/>
          <w:kern w:val="2"/>
          <w:sz w:val="21"/>
          <w:szCs w:val="28"/>
        </w:rPr>
        <w:t xml:space="preserve">9.8.1  </w:t>
      </w:r>
      <w:r>
        <w:rPr>
          <w:rFonts w:hint="eastAsia" w:ascii="宋体" w:hAnsi="宋体" w:eastAsia="宋体"/>
          <w:color w:val="000000"/>
          <w:kern w:val="2"/>
          <w:sz w:val="21"/>
          <w:szCs w:val="28"/>
        </w:rPr>
        <w:t>甲方可通过乙方手机银行等电子渠道对本合同约定的用款顺序、用款方式等信息进行变更。变更操作完成后，甲方通过信秒付或定向支付方式新提用贷款对应的贷款要素按照变更后信息确定并执行。</w:t>
      </w:r>
    </w:p>
    <w:p>
      <w:pPr>
        <w:pStyle w:val="42"/>
        <w:spacing w:line="360" w:lineRule="auto"/>
        <w:contextualSpacing/>
        <w:jc w:val="both"/>
        <w:rPr>
          <w:rFonts w:ascii="宋体" w:hAnsi="宋体" w:eastAsia="宋体"/>
          <w:color w:val="000000"/>
          <w:kern w:val="2"/>
          <w:sz w:val="21"/>
          <w:szCs w:val="28"/>
        </w:rPr>
      </w:pPr>
      <w:r>
        <w:rPr>
          <w:rFonts w:ascii="宋体" w:hAnsi="宋体" w:eastAsia="宋体"/>
          <w:color w:val="000000"/>
          <w:kern w:val="2"/>
          <w:sz w:val="21"/>
          <w:szCs w:val="28"/>
        </w:rPr>
        <w:t xml:space="preserve">9.8.2  </w:t>
      </w:r>
      <w:r>
        <w:rPr>
          <w:rFonts w:hint="eastAsia" w:ascii="宋体" w:hAnsi="宋体" w:eastAsia="宋体"/>
          <w:color w:val="000000"/>
          <w:kern w:val="2"/>
          <w:sz w:val="21"/>
          <w:szCs w:val="28"/>
        </w:rPr>
        <w:t>甲方如不需要继续使用信秒付或定向支付功能，可通过乙方手机银行等电子渠道关闭信秒付或定向支付功能，该功能关闭后，甲方不能通过信秒付或定向支付方式提用贷款。如甲方在关闭该功能后拟再次使用的，需通过手机银行等电子渠道重新签署合同再次开通该功能，并重新填写本合同中所涉的相关信息要素；再次开通后，甲方可继续通过信秒付或定向支付方式提用贷款，甲方通过信秒付或定向支付方式新提用贷款对应的具体贷款要素按照重新填写的信息确定。</w:t>
      </w:r>
    </w:p>
    <w:p>
      <w:pPr>
        <w:pStyle w:val="42"/>
        <w:spacing w:line="360" w:lineRule="auto"/>
        <w:contextualSpacing/>
        <w:jc w:val="both"/>
        <w:rPr>
          <w:rFonts w:ascii="宋体" w:hAnsi="宋体" w:eastAsia="宋体"/>
          <w:color w:val="000000"/>
          <w:kern w:val="2"/>
          <w:sz w:val="21"/>
          <w:szCs w:val="28"/>
        </w:rPr>
      </w:pPr>
      <w:r>
        <w:rPr>
          <w:rFonts w:ascii="宋体" w:hAnsi="宋体" w:eastAsia="宋体"/>
          <w:color w:val="000000"/>
          <w:kern w:val="2"/>
          <w:sz w:val="21"/>
          <w:szCs w:val="28"/>
        </w:rPr>
        <w:t xml:space="preserve">9.8.3  </w:t>
      </w:r>
      <w:r>
        <w:rPr>
          <w:rFonts w:hint="eastAsia" w:ascii="宋体" w:hAnsi="宋体" w:eastAsia="宋体"/>
          <w:color w:val="000000"/>
          <w:kern w:val="2"/>
          <w:sz w:val="21"/>
          <w:szCs w:val="28"/>
        </w:rPr>
        <w:t>除本合同另有约定外，上述变更及</w:t>
      </w:r>
      <w:r>
        <w:rPr>
          <w:rFonts w:ascii="宋体" w:hAnsi="宋体" w:eastAsia="宋体"/>
          <w:color w:val="000000"/>
          <w:kern w:val="2"/>
          <w:sz w:val="21"/>
          <w:szCs w:val="28"/>
        </w:rPr>
        <w:t>/</w:t>
      </w:r>
      <w:r>
        <w:rPr>
          <w:rFonts w:hint="eastAsia" w:ascii="宋体" w:hAnsi="宋体" w:eastAsia="宋体"/>
          <w:color w:val="000000"/>
          <w:kern w:val="2"/>
          <w:sz w:val="21"/>
          <w:szCs w:val="28"/>
        </w:rPr>
        <w:t>或关闭对于变更前及</w:t>
      </w:r>
      <w:r>
        <w:rPr>
          <w:rFonts w:ascii="宋体" w:hAnsi="宋体" w:eastAsia="宋体"/>
          <w:color w:val="000000"/>
          <w:kern w:val="2"/>
          <w:sz w:val="21"/>
          <w:szCs w:val="28"/>
        </w:rPr>
        <w:t>/</w:t>
      </w:r>
      <w:r>
        <w:rPr>
          <w:rFonts w:hint="eastAsia" w:ascii="宋体" w:hAnsi="宋体" w:eastAsia="宋体"/>
          <w:color w:val="000000"/>
          <w:kern w:val="2"/>
          <w:sz w:val="21"/>
          <w:szCs w:val="28"/>
        </w:rPr>
        <w:t>或关闭前已发放贷款均不产生影响，已发放贷款均应按提款时点对应的合同约定继续执行。</w:t>
      </w:r>
    </w:p>
    <w:p>
      <w:pPr>
        <w:pStyle w:val="42"/>
        <w:spacing w:line="360" w:lineRule="auto"/>
        <w:contextualSpacing/>
        <w:jc w:val="both"/>
        <w:rPr>
          <w:rFonts w:ascii="宋体" w:hAnsi="宋体" w:eastAsia="宋体"/>
          <w:color w:val="000000"/>
          <w:kern w:val="2"/>
          <w:sz w:val="21"/>
          <w:szCs w:val="28"/>
        </w:rPr>
      </w:pPr>
      <w:r>
        <w:rPr>
          <w:rFonts w:ascii="宋体" w:hAnsi="宋体" w:eastAsia="宋体"/>
          <w:color w:val="000000"/>
          <w:kern w:val="2"/>
          <w:sz w:val="21"/>
          <w:szCs w:val="28"/>
        </w:rPr>
        <w:t xml:space="preserve">9.8.4  </w:t>
      </w:r>
      <w:r>
        <w:rPr>
          <w:rFonts w:hint="eastAsia" w:ascii="宋体" w:hAnsi="宋体" w:eastAsia="宋体"/>
          <w:color w:val="000000"/>
          <w:kern w:val="2"/>
          <w:sz w:val="21"/>
          <w:szCs w:val="28"/>
        </w:rPr>
        <w:t>甲方有权</w:t>
      </w:r>
      <w:r>
        <w:rPr>
          <w:rFonts w:ascii="宋体" w:hAnsi="宋体" w:eastAsia="宋体"/>
          <w:color w:val="000000"/>
          <w:kern w:val="2"/>
          <w:sz w:val="21"/>
          <w:szCs w:val="28"/>
        </w:rPr>
        <w:t>关闭信秒付</w:t>
      </w:r>
      <w:r>
        <w:rPr>
          <w:rFonts w:hint="eastAsia" w:ascii="宋体" w:hAnsi="宋体" w:eastAsia="宋体"/>
          <w:color w:val="000000"/>
          <w:kern w:val="2"/>
          <w:sz w:val="21"/>
          <w:szCs w:val="28"/>
        </w:rPr>
        <w:t>、定向支付业务功能，但在甲方取消业务的终止验证申请生效之前，甲方通过信秒付、定向支付签约</w:t>
      </w:r>
      <w:r>
        <w:rPr>
          <w:rFonts w:ascii="宋体" w:hAnsi="宋体" w:eastAsia="宋体"/>
          <w:color w:val="000000"/>
          <w:kern w:val="2"/>
          <w:sz w:val="21"/>
          <w:szCs w:val="28"/>
        </w:rPr>
        <w:t>借记卡</w:t>
      </w:r>
      <w:r>
        <w:rPr>
          <w:rFonts w:hint="eastAsia" w:ascii="宋体" w:hAnsi="宋体" w:eastAsia="宋体"/>
          <w:color w:val="000000"/>
          <w:kern w:val="2"/>
          <w:sz w:val="21"/>
          <w:szCs w:val="28"/>
        </w:rPr>
        <w:t>完成的交易仍属有效，甲方不得否认且应承担相关交易产生的后果。</w:t>
      </w:r>
    </w:p>
    <w:p>
      <w:pPr>
        <w:pStyle w:val="42"/>
        <w:spacing w:line="360" w:lineRule="auto"/>
        <w:contextualSpacing/>
        <w:jc w:val="both"/>
        <w:rPr>
          <w:rFonts w:ascii="宋体" w:hAnsi="宋体" w:eastAsia="宋体"/>
          <w:color w:val="000000"/>
          <w:sz w:val="21"/>
          <w:szCs w:val="28"/>
        </w:rPr>
      </w:pPr>
      <w:r>
        <w:rPr>
          <w:rFonts w:hint="eastAsia" w:ascii="宋体" w:hAnsi="宋体" w:eastAsia="宋体"/>
          <w:color w:val="000000"/>
          <w:kern w:val="2"/>
          <w:sz w:val="21"/>
          <w:szCs w:val="28"/>
        </w:rPr>
        <w:t>9</w:t>
      </w:r>
      <w:r>
        <w:rPr>
          <w:rFonts w:ascii="宋体" w:hAnsi="宋体" w:eastAsia="宋体"/>
          <w:color w:val="000000"/>
          <w:kern w:val="2"/>
          <w:sz w:val="21"/>
          <w:szCs w:val="28"/>
        </w:rPr>
        <w:t xml:space="preserve">.8.5  </w:t>
      </w:r>
      <w:r>
        <w:rPr>
          <w:rFonts w:hint="eastAsia" w:ascii="宋体" w:hAnsi="宋体" w:eastAsia="宋体"/>
          <w:color w:val="000000"/>
          <w:kern w:val="2"/>
          <w:sz w:val="21"/>
          <w:szCs w:val="28"/>
        </w:rPr>
        <w:t>如本协议对应授信合同（如有）的授信额度关闭、终止或授信额度有效期截止，则信秒付功能同步关闭。</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第十条  甲方</w:t>
      </w:r>
      <w:r>
        <w:rPr>
          <w:rFonts w:ascii="宋体" w:hAnsi="宋体"/>
          <w:b/>
          <w:bCs/>
          <w:color w:val="000000"/>
          <w:szCs w:val="28"/>
        </w:rPr>
        <w:t>的声明和保证</w:t>
      </w:r>
    </w:p>
    <w:p>
      <w:pPr>
        <w:adjustRightInd w:val="0"/>
        <w:spacing w:line="360" w:lineRule="auto"/>
        <w:ind w:firstLine="420" w:firstLineChars="200"/>
        <w:contextualSpacing/>
        <w:rPr>
          <w:rFonts w:ascii="宋体" w:hAnsi="宋体"/>
          <w:b/>
          <w:bCs/>
          <w:color w:val="000000"/>
          <w:szCs w:val="28"/>
        </w:rPr>
      </w:pPr>
      <w:r>
        <w:rPr>
          <w:rFonts w:ascii="宋体" w:hAnsi="宋体"/>
          <w:color w:val="000000"/>
          <w:szCs w:val="28"/>
        </w:rPr>
        <w:t>10</w:t>
      </w:r>
      <w:r>
        <w:rPr>
          <w:rFonts w:hint="eastAsia" w:ascii="宋体" w:hAnsi="宋体"/>
          <w:color w:val="000000"/>
          <w:szCs w:val="28"/>
        </w:rPr>
        <w:t>.1  甲方是依据中华人民共和国法律具有签订和履行本合同所必须的民事权利能力和行为能力的自然人，能独立承担民事责任，且其信用记录符合乙方要求，无犯罪记录、符合法律法规规定的关于借款人应当具备的全部条件。</w:t>
      </w:r>
    </w:p>
    <w:p>
      <w:pPr>
        <w:adjustRightInd w:val="0"/>
        <w:spacing w:line="360" w:lineRule="auto"/>
        <w:ind w:firstLine="420" w:firstLineChars="200"/>
        <w:contextualSpacing/>
        <w:rPr>
          <w:rFonts w:ascii="宋体" w:hAnsi="宋体"/>
          <w:b/>
          <w:bCs/>
          <w:color w:val="000000"/>
          <w:szCs w:val="28"/>
        </w:rPr>
      </w:pPr>
      <w:r>
        <w:rPr>
          <w:rFonts w:hint="eastAsia" w:ascii="宋体" w:hAnsi="宋体"/>
          <w:color w:val="000000"/>
          <w:szCs w:val="28"/>
        </w:rPr>
        <w:t>1</w:t>
      </w:r>
      <w:r>
        <w:rPr>
          <w:rFonts w:ascii="宋体" w:hAnsi="宋体"/>
          <w:color w:val="000000"/>
          <w:szCs w:val="28"/>
        </w:rPr>
        <w:t xml:space="preserve">0.2  </w:t>
      </w:r>
      <w:r>
        <w:rPr>
          <w:rFonts w:hint="eastAsia" w:ascii="宋体" w:hAnsi="宋体"/>
          <w:color w:val="000000"/>
          <w:szCs w:val="28"/>
        </w:rPr>
        <w:t>甲方承诺已</w:t>
      </w:r>
      <w:r>
        <w:rPr>
          <w:rFonts w:ascii="宋体" w:hAnsi="宋体"/>
          <w:color w:val="000000"/>
          <w:szCs w:val="28"/>
        </w:rPr>
        <w:t>按</w:t>
      </w:r>
      <w:r>
        <w:rPr>
          <w:rFonts w:hint="eastAsia" w:ascii="宋体" w:hAnsi="宋体"/>
          <w:color w:val="000000"/>
          <w:szCs w:val="28"/>
        </w:rPr>
        <w:t>乙方要求如实披露其婚姻状况。</w:t>
      </w:r>
    </w:p>
    <w:p>
      <w:pPr>
        <w:adjustRightInd w:val="0"/>
        <w:spacing w:line="360" w:lineRule="auto"/>
        <w:ind w:firstLine="420" w:firstLineChars="200"/>
        <w:contextualSpacing/>
        <w:rPr>
          <w:rFonts w:ascii="宋体" w:hAnsi="宋体"/>
          <w:b/>
          <w:bCs/>
          <w:color w:val="000000"/>
          <w:szCs w:val="28"/>
        </w:rPr>
      </w:pPr>
      <w:r>
        <w:rPr>
          <w:rFonts w:ascii="宋体" w:hAnsi="宋体"/>
          <w:color w:val="000000"/>
          <w:szCs w:val="28"/>
        </w:rPr>
        <w:t>10</w:t>
      </w:r>
      <w:r>
        <w:rPr>
          <w:rFonts w:hint="eastAsia" w:ascii="宋体" w:hAnsi="宋体"/>
          <w:color w:val="000000"/>
          <w:szCs w:val="28"/>
        </w:rPr>
        <w:t>.</w:t>
      </w:r>
      <w:r>
        <w:rPr>
          <w:rFonts w:ascii="宋体" w:hAnsi="宋体"/>
          <w:color w:val="000000"/>
          <w:szCs w:val="28"/>
        </w:rPr>
        <w:t>3</w:t>
      </w:r>
      <w:r>
        <w:rPr>
          <w:rFonts w:hint="eastAsia" w:ascii="宋体" w:hAnsi="宋体"/>
          <w:color w:val="000000"/>
          <w:szCs w:val="28"/>
        </w:rPr>
        <w:t xml:space="preserve">  甲方完全出自真实意愿签署和履行本合同，并承诺将以最大的诚实信用原则履行本合同。甲方已经向甲方配偶及其他财产共有人披露甲方签订本合同的事实，且甲方签订及履行本合同不会违反</w:t>
      </w:r>
      <w:r>
        <w:rPr>
          <w:szCs w:val="21"/>
        </w:rPr>
        <w:t>甲方所适用的任何法律规范规定、判决、裁定、授权及对其有约束力的任何协议、合同和其他法律文件，不会对任意第三人构成违约或侵权。</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10</w:t>
      </w:r>
      <w:r>
        <w:rPr>
          <w:rFonts w:hint="eastAsia" w:ascii="宋体" w:hAnsi="宋体"/>
          <w:color w:val="000000"/>
          <w:szCs w:val="28"/>
        </w:rPr>
        <w:t>.</w:t>
      </w:r>
      <w:r>
        <w:rPr>
          <w:rFonts w:ascii="宋体" w:hAnsi="宋体"/>
          <w:color w:val="000000"/>
          <w:szCs w:val="28"/>
        </w:rPr>
        <w:t>4</w:t>
      </w:r>
      <w:r>
        <w:rPr>
          <w:rFonts w:hint="eastAsia" w:ascii="宋体" w:hAnsi="宋体"/>
          <w:color w:val="000000"/>
          <w:szCs w:val="28"/>
        </w:rPr>
        <w:t xml:space="preserve">  甲方提供的一切资料、信息均是合法、真实、准确、完整的。除已向乙方书面披露的情形以外，甲方没有任何可能影响本合同履行的其他任何重大负债（包括或有负债）、违约行为、诉讼、仲裁事项或其他影响其资产的重大事宜未向乙方披露。</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 xml:space="preserve">10.5  </w:t>
      </w:r>
      <w:r>
        <w:rPr>
          <w:b/>
          <w:szCs w:val="21"/>
        </w:rPr>
        <w:t>甲方承诺在本合同签署后，如经乙方核实，甲方不符合贷款发放条件而未予放款时，甲方无异议。</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10</w:t>
      </w:r>
      <w:r>
        <w:rPr>
          <w:rFonts w:hint="eastAsia" w:ascii="宋体" w:hAnsi="宋体"/>
          <w:color w:val="000000"/>
          <w:szCs w:val="28"/>
        </w:rPr>
        <w:t>.</w:t>
      </w:r>
      <w:r>
        <w:rPr>
          <w:rFonts w:ascii="宋体" w:hAnsi="宋体"/>
          <w:color w:val="000000"/>
          <w:szCs w:val="28"/>
        </w:rPr>
        <w:t>6</w:t>
      </w:r>
      <w:r>
        <w:rPr>
          <w:rFonts w:hint="eastAsia" w:ascii="宋体" w:hAnsi="宋体"/>
          <w:color w:val="000000"/>
          <w:szCs w:val="28"/>
        </w:rPr>
        <w:t xml:space="preserve"> </w:t>
      </w:r>
      <w:r>
        <w:rPr>
          <w:rFonts w:ascii="宋体" w:hAnsi="宋体"/>
          <w:color w:val="000000"/>
          <w:szCs w:val="28"/>
        </w:rPr>
        <w:t xml:space="preserve"> </w:t>
      </w:r>
      <w:r>
        <w:rPr>
          <w:rFonts w:hint="eastAsia" w:ascii="宋体" w:hAnsi="宋体"/>
          <w:color w:val="000000"/>
          <w:szCs w:val="28"/>
        </w:rPr>
        <w:t>甲方与乙方签订本合同时，未向乙方隐瞒任何已经或将要对第三人负担的债务，亦未向乙方隐瞒任何对外担保事实。</w:t>
      </w:r>
    </w:p>
    <w:p>
      <w:pPr>
        <w:adjustRightInd w:val="0"/>
        <w:spacing w:line="360" w:lineRule="auto"/>
        <w:ind w:firstLine="422" w:firstLineChars="200"/>
        <w:contextualSpacing/>
        <w:textAlignment w:val="baseline"/>
        <w:rPr>
          <w:b/>
          <w:szCs w:val="21"/>
        </w:rPr>
      </w:pPr>
      <w:r>
        <w:rPr>
          <w:rFonts w:ascii="宋体" w:hAnsi="宋体"/>
          <w:b/>
          <w:bCs/>
          <w:color w:val="000000"/>
          <w:szCs w:val="28"/>
        </w:rPr>
        <w:t xml:space="preserve">10.7  </w:t>
      </w:r>
      <w:r>
        <w:rPr>
          <w:b/>
          <w:szCs w:val="21"/>
        </w:rPr>
        <w:t>甲方同意乙方将其信贷信息提供给金融信用信息基础数据库，授权并同意乙方为本合同之目的向金融信用信息基础数据库查询、下载、复制、打印、使用其征信信息，</w:t>
      </w:r>
      <w:r>
        <w:rPr>
          <w:rFonts w:hint="eastAsia"/>
          <w:b/>
          <w:szCs w:val="21"/>
        </w:rPr>
        <w:t>并用于与本合同相关的授信申请与审批、用信、授信后管理、信贷服务或其他监管机构允许的用途</w:t>
      </w:r>
      <w:r>
        <w:rPr>
          <w:b/>
          <w:szCs w:val="21"/>
        </w:rPr>
        <w:t>；如甲方未按照合同约定偿还借款本息，由此产生的不良信用后果由甲方自行承担。</w:t>
      </w:r>
    </w:p>
    <w:p>
      <w:pPr>
        <w:adjustRightInd w:val="0"/>
        <w:spacing w:line="360" w:lineRule="auto"/>
        <w:ind w:firstLine="422" w:firstLineChars="200"/>
        <w:contextualSpacing/>
        <w:textAlignment w:val="baseline"/>
        <w:rPr>
          <w:b/>
          <w:szCs w:val="21"/>
        </w:rPr>
      </w:pPr>
      <w:r>
        <w:rPr>
          <w:rFonts w:hint="eastAsia"/>
          <w:b/>
          <w:szCs w:val="21"/>
        </w:rPr>
        <w:t>甲方同意乙方可以</w:t>
      </w:r>
      <w:r>
        <w:rPr>
          <w:b/>
          <w:szCs w:val="21"/>
        </w:rPr>
        <w:t>按照</w:t>
      </w:r>
      <w:r>
        <w:rPr>
          <w:rFonts w:hint="eastAsia"/>
          <w:b/>
          <w:szCs w:val="21"/>
        </w:rPr>
        <w:t>有关</w:t>
      </w:r>
      <w:r>
        <w:rPr>
          <w:b/>
          <w:szCs w:val="21"/>
        </w:rPr>
        <w:t>授权文件</w:t>
      </w:r>
      <w:r>
        <w:rPr>
          <w:rFonts w:hint="eastAsia"/>
          <w:b/>
          <w:szCs w:val="21"/>
        </w:rPr>
        <w:t>的</w:t>
      </w:r>
      <w:r>
        <w:rPr>
          <w:b/>
          <w:szCs w:val="21"/>
        </w:rPr>
        <w:t>授权</w:t>
      </w:r>
      <w:r>
        <w:rPr>
          <w:rFonts w:hint="eastAsia"/>
          <w:b/>
          <w:szCs w:val="21"/>
        </w:rPr>
        <w:t>向</w:t>
      </w:r>
      <w:r>
        <w:rPr>
          <w:b/>
          <w:szCs w:val="21"/>
        </w:rPr>
        <w:t>其他</w:t>
      </w:r>
      <w:r>
        <w:rPr>
          <w:rFonts w:hint="eastAsia"/>
          <w:b/>
          <w:szCs w:val="21"/>
        </w:rPr>
        <w:t>合法</w:t>
      </w:r>
      <w:r>
        <w:rPr>
          <w:b/>
          <w:szCs w:val="21"/>
        </w:rPr>
        <w:t>机构查询</w:t>
      </w:r>
      <w:r>
        <w:rPr>
          <w:rFonts w:hint="eastAsia"/>
          <w:b/>
          <w:szCs w:val="21"/>
        </w:rPr>
        <w:t>甲方</w:t>
      </w:r>
      <w:r>
        <w:rPr>
          <w:b/>
          <w:szCs w:val="21"/>
        </w:rPr>
        <w:t>的</w:t>
      </w:r>
      <w:r>
        <w:rPr>
          <w:rFonts w:hint="eastAsia"/>
          <w:b/>
          <w:szCs w:val="21"/>
        </w:rPr>
        <w:t>相关</w:t>
      </w:r>
      <w:r>
        <w:rPr>
          <w:b/>
          <w:szCs w:val="21"/>
        </w:rPr>
        <w:t>必要信息。</w:t>
      </w:r>
    </w:p>
    <w:p>
      <w:pPr>
        <w:adjustRightInd w:val="0"/>
        <w:spacing w:line="360" w:lineRule="auto"/>
        <w:ind w:firstLine="422" w:firstLineChars="200"/>
        <w:contextualSpacing/>
        <w:textAlignment w:val="baseline"/>
        <w:rPr>
          <w:b/>
          <w:szCs w:val="21"/>
        </w:rPr>
      </w:pPr>
      <w:r>
        <w:rPr>
          <w:rFonts w:hint="eastAsia" w:asciiTheme="minorEastAsia" w:hAnsiTheme="minorEastAsia" w:eastAsiaTheme="minorEastAsia"/>
          <w:b/>
          <w:szCs w:val="21"/>
        </w:rPr>
        <w:t>1</w:t>
      </w:r>
      <w:r>
        <w:rPr>
          <w:rFonts w:asciiTheme="minorEastAsia" w:hAnsiTheme="minorEastAsia" w:eastAsiaTheme="minorEastAsia"/>
          <w:b/>
          <w:szCs w:val="21"/>
        </w:rPr>
        <w:t>0</w:t>
      </w:r>
      <w:r>
        <w:rPr>
          <w:rFonts w:hint="eastAsia" w:asciiTheme="minorEastAsia" w:hAnsiTheme="minorEastAsia" w:eastAsiaTheme="minorEastAsia"/>
          <w:b/>
          <w:szCs w:val="21"/>
        </w:rPr>
        <w:t>.8</w:t>
      </w:r>
      <w:r>
        <w:rPr>
          <w:rFonts w:hint="eastAsia"/>
          <w:b/>
          <w:szCs w:val="21"/>
        </w:rPr>
        <w:t xml:space="preserve">  甲方授权乙方有权查询、下载、复制、打印、使用甲方账户信息，包括但不限于交易流水、对账单，用于乙方审查审批、贷后管理或办理必要的公证手续使用，及作为资料/证据材料向监管机关、司法机关、仲裁机构提交。</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0</w:t>
      </w:r>
      <w:r>
        <w:rPr>
          <w:rFonts w:hint="eastAsia" w:ascii="宋体" w:hAnsi="宋体"/>
          <w:color w:val="000000"/>
          <w:szCs w:val="28"/>
        </w:rPr>
        <w:t>.</w:t>
      </w:r>
      <w:r>
        <w:rPr>
          <w:rFonts w:ascii="宋体" w:hAnsi="宋体"/>
          <w:color w:val="000000"/>
          <w:szCs w:val="28"/>
        </w:rPr>
        <w:t xml:space="preserve">9  </w:t>
      </w:r>
      <w:r>
        <w:rPr>
          <w:rFonts w:hint="eastAsia" w:ascii="宋体" w:hAnsi="宋体"/>
          <w:color w:val="000000"/>
          <w:szCs w:val="28"/>
        </w:rPr>
        <w:t>甲方应遵守中华人民共和国反洗钱法律法规，不参与涉嫌洗钱、恐怖融资、扩散融资等违法犯罪活动；主动配合乙方客户身份识别与尽职调查，提供真实、准确、完整客户资料，遵守乙方反洗钱与反恐怖融资相关管理规定。对具备合理理由怀疑涉嫌洗钱、恐怖融资的客户，乙方将按照中国人民银行反洗钱监管规定采取必要管控措施。</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第十</w:t>
      </w:r>
      <w:r>
        <w:rPr>
          <w:rFonts w:ascii="宋体" w:hAnsi="宋体"/>
          <w:b/>
          <w:bCs/>
          <w:color w:val="000000"/>
          <w:szCs w:val="28"/>
        </w:rPr>
        <w:t>一条</w:t>
      </w:r>
      <w:r>
        <w:rPr>
          <w:rFonts w:hint="eastAsia" w:ascii="宋体" w:hAnsi="宋体"/>
          <w:b/>
          <w:bCs/>
          <w:color w:val="000000"/>
          <w:szCs w:val="28"/>
        </w:rPr>
        <w:t xml:space="preserve">  甲方权利与义务</w:t>
      </w:r>
    </w:p>
    <w:p>
      <w:pPr>
        <w:pStyle w:val="26"/>
        <w:snapToGrid/>
        <w:spacing w:line="360" w:lineRule="auto"/>
        <w:ind w:firstLine="420"/>
        <w:contextualSpacing/>
        <w:rPr>
          <w:rFonts w:ascii="宋体" w:hAnsi="宋体" w:eastAsia="宋体"/>
          <w:color w:val="000000"/>
          <w:sz w:val="21"/>
          <w:szCs w:val="28"/>
          <w:lang w:val="en-US"/>
        </w:rPr>
      </w:pPr>
      <w:r>
        <w:rPr>
          <w:rFonts w:ascii="宋体" w:hAnsi="宋体" w:eastAsia="宋体"/>
          <w:color w:val="000000"/>
          <w:sz w:val="21"/>
          <w:szCs w:val="28"/>
        </w:rPr>
        <w:t>11</w:t>
      </w:r>
      <w:r>
        <w:rPr>
          <w:rFonts w:hint="eastAsia" w:ascii="宋体" w:hAnsi="宋体" w:eastAsia="宋体"/>
          <w:color w:val="000000"/>
          <w:sz w:val="21"/>
          <w:szCs w:val="28"/>
        </w:rPr>
        <w:t>.1</w:t>
      </w:r>
      <w:r>
        <w:rPr>
          <w:rFonts w:ascii="宋体" w:hAnsi="宋体" w:eastAsia="宋体"/>
          <w:color w:val="000000"/>
          <w:sz w:val="21"/>
          <w:szCs w:val="28"/>
        </w:rPr>
        <w:t xml:space="preserve">  </w:t>
      </w:r>
      <w:r>
        <w:rPr>
          <w:rFonts w:hint="eastAsia" w:ascii="宋体" w:hAnsi="宋体" w:eastAsia="宋体"/>
          <w:color w:val="000000"/>
          <w:sz w:val="21"/>
          <w:szCs w:val="28"/>
          <w:lang w:val="en-US"/>
        </w:rPr>
        <w:t>在满足乙方贷款条件的前提下，甲方有权要求乙方按本合同约定提供贷款，有权按本合同约定使用贷款及贷款额度，可通过乙方电子银行渠道或营业网点查询本合同项下贷款明细。甲方有权要求乙方对甲方所提供的财产、账户等个人资料情况保密，但法律法规另有规定或甲方、乙方另有约定的除外。</w:t>
      </w:r>
    </w:p>
    <w:p>
      <w:pPr>
        <w:pStyle w:val="26"/>
        <w:snapToGrid/>
        <w:spacing w:line="360" w:lineRule="auto"/>
        <w:ind w:firstLine="420"/>
        <w:contextualSpacing/>
        <w:rPr>
          <w:rFonts w:ascii="宋体" w:hAnsi="宋体" w:eastAsia="宋体"/>
          <w:color w:val="000000"/>
          <w:sz w:val="21"/>
          <w:szCs w:val="28"/>
        </w:rPr>
      </w:pPr>
      <w:r>
        <w:rPr>
          <w:rFonts w:hint="eastAsia" w:ascii="宋体" w:hAnsi="宋体" w:eastAsia="宋体"/>
          <w:color w:val="000000"/>
          <w:sz w:val="21"/>
          <w:szCs w:val="28"/>
          <w:lang w:val="en-US"/>
        </w:rPr>
        <w:t>1</w:t>
      </w:r>
      <w:r>
        <w:rPr>
          <w:rFonts w:ascii="宋体" w:hAnsi="宋体" w:eastAsia="宋体"/>
          <w:color w:val="000000"/>
          <w:sz w:val="21"/>
          <w:szCs w:val="28"/>
          <w:lang w:val="en-US"/>
        </w:rPr>
        <w:t>1</w:t>
      </w:r>
      <w:r>
        <w:rPr>
          <w:rFonts w:hint="eastAsia" w:ascii="宋体" w:hAnsi="宋体" w:eastAsia="宋体"/>
          <w:color w:val="000000"/>
          <w:sz w:val="21"/>
          <w:szCs w:val="28"/>
          <w:lang w:val="en-US"/>
        </w:rPr>
        <w:t xml:space="preserve">.2  </w:t>
      </w:r>
      <w:r>
        <w:rPr>
          <w:rFonts w:hint="eastAsia" w:ascii="宋体" w:hAnsi="宋体" w:eastAsia="宋体"/>
          <w:color w:val="000000"/>
          <w:sz w:val="21"/>
          <w:szCs w:val="28"/>
        </w:rPr>
        <w:t>应按乙方要求如实提供文件资料，并配合乙方的调查、审查和检查以及乙方贷款发放后的管理工作，接受乙方对其贷款使用情况的监督，</w:t>
      </w:r>
      <w:r>
        <w:rPr>
          <w:rFonts w:hint="eastAsia" w:ascii="宋体" w:hAnsi="宋体" w:eastAsia="宋体"/>
          <w:b/>
          <w:color w:val="000000"/>
          <w:sz w:val="21"/>
          <w:szCs w:val="28"/>
          <w:lang w:val="en-US"/>
        </w:rPr>
        <w:t>甲方知悉并同意乙方为开展上述调查、审查和检查以及贷后管理工作，有权查询其在乙方保存的包括但不限于本合同业务项下的个人信息及金融交易信息（</w:t>
      </w:r>
      <w:r>
        <w:rPr>
          <w:rFonts w:ascii="宋体" w:hAnsi="宋体" w:eastAsia="宋体"/>
          <w:b/>
          <w:color w:val="000000"/>
          <w:sz w:val="21"/>
          <w:szCs w:val="28"/>
          <w:lang w:val="en-US"/>
        </w:rPr>
        <w:t>包括账务信息</w:t>
      </w:r>
      <w:r>
        <w:rPr>
          <w:rFonts w:hint="eastAsia" w:ascii="宋体" w:hAnsi="宋体" w:eastAsia="宋体"/>
          <w:b/>
          <w:color w:val="000000"/>
          <w:sz w:val="21"/>
          <w:szCs w:val="28"/>
          <w:lang w:val="en-US"/>
        </w:rPr>
        <w:t>）</w:t>
      </w:r>
      <w:r>
        <w:rPr>
          <w:rFonts w:ascii="宋体" w:hAnsi="宋体" w:eastAsia="宋体"/>
          <w:b/>
          <w:color w:val="000000"/>
          <w:sz w:val="21"/>
          <w:szCs w:val="28"/>
          <w:lang w:val="en-US"/>
        </w:rPr>
        <w:t>并作为乙方对其个人财务分析的依据/参考。</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11</w:t>
      </w:r>
      <w:r>
        <w:rPr>
          <w:rFonts w:hint="eastAsia" w:ascii="宋体" w:hAnsi="宋体"/>
          <w:color w:val="000000"/>
          <w:szCs w:val="28"/>
        </w:rPr>
        <w:t xml:space="preserve">.3 </w:t>
      </w:r>
      <w:r>
        <w:rPr>
          <w:rFonts w:ascii="宋体" w:hAnsi="宋体"/>
          <w:color w:val="000000"/>
          <w:szCs w:val="28"/>
        </w:rPr>
        <w:t xml:space="preserve"> </w:t>
      </w:r>
      <w:r>
        <w:rPr>
          <w:rFonts w:hint="eastAsia" w:ascii="宋体" w:hAnsi="宋体"/>
          <w:color w:val="000000"/>
          <w:szCs w:val="28"/>
        </w:rPr>
        <w:t>应定期或随时应乙方要求，向乙方提供真实反映甲方财务状况或收入情况的文件或证明。</w:t>
      </w:r>
    </w:p>
    <w:p>
      <w:pPr>
        <w:adjustRightInd w:val="0"/>
        <w:spacing w:line="360" w:lineRule="auto"/>
        <w:ind w:firstLine="420" w:firstLineChars="200"/>
        <w:contextualSpacing/>
        <w:rPr>
          <w:rFonts w:ascii="宋体" w:hAnsi="宋体"/>
          <w:color w:val="000000"/>
        </w:rPr>
      </w:pPr>
      <w:r>
        <w:rPr>
          <w:rFonts w:ascii="宋体" w:hAnsi="宋体"/>
          <w:color w:val="000000"/>
          <w:szCs w:val="28"/>
        </w:rPr>
        <w:t>11</w:t>
      </w:r>
      <w:r>
        <w:rPr>
          <w:rFonts w:hint="eastAsia" w:ascii="宋体" w:hAnsi="宋体"/>
          <w:color w:val="000000"/>
          <w:szCs w:val="28"/>
        </w:rPr>
        <w:t>.4</w:t>
      </w:r>
      <w:r>
        <w:rPr>
          <w:rFonts w:ascii="宋体" w:hAnsi="宋体"/>
          <w:color w:val="000000"/>
          <w:szCs w:val="28"/>
        </w:rPr>
        <w:t xml:space="preserve">  </w:t>
      </w:r>
      <w:r>
        <w:rPr>
          <w:rFonts w:hint="eastAsia" w:ascii="宋体" w:hAnsi="宋体"/>
          <w:color w:val="000000"/>
          <w:szCs w:val="28"/>
        </w:rPr>
        <w:t>应按本合同及各具体业务申请书等</w:t>
      </w:r>
      <w:r>
        <w:rPr>
          <w:rFonts w:ascii="宋体" w:hAnsi="宋体"/>
          <w:color w:val="000000"/>
          <w:szCs w:val="28"/>
        </w:rPr>
        <w:t>有关材料</w:t>
      </w:r>
      <w:r>
        <w:rPr>
          <w:rFonts w:hint="eastAsia" w:ascii="宋体" w:hAnsi="宋体"/>
          <w:color w:val="000000"/>
          <w:szCs w:val="28"/>
        </w:rPr>
        <w:t>的约定用途使用贷款</w:t>
      </w:r>
      <w:r>
        <w:rPr>
          <w:rFonts w:hint="eastAsia" w:ascii="宋体" w:hAnsi="宋体"/>
          <w:color w:val="000000"/>
          <w:szCs w:val="28"/>
          <w:lang w:eastAsia="zh-CN"/>
        </w:rPr>
        <w:t>，采用自主支付的，应定期报告或告知乙方贷款资金支付情况</w:t>
      </w:r>
      <w:r>
        <w:rPr>
          <w:rFonts w:hint="eastAsia" w:ascii="宋体" w:hAnsi="宋体"/>
          <w:color w:val="000000"/>
          <w:szCs w:val="28"/>
        </w:rPr>
        <w:t>。</w:t>
      </w:r>
      <w:r>
        <w:rPr>
          <w:rFonts w:hint="eastAsia" w:ascii="宋体" w:hAnsi="宋体"/>
          <w:color w:val="000000"/>
        </w:rPr>
        <w:t>同时，应妥善保管贷款用途相关证明材料，配合乙方贷后对资金用途的核查工作。</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11</w:t>
      </w:r>
      <w:r>
        <w:rPr>
          <w:rFonts w:hint="eastAsia" w:ascii="宋体" w:hAnsi="宋体"/>
          <w:color w:val="000000"/>
          <w:szCs w:val="28"/>
        </w:rPr>
        <w:t>.5</w:t>
      </w:r>
      <w:r>
        <w:rPr>
          <w:rFonts w:ascii="宋体" w:hAnsi="宋体"/>
          <w:color w:val="000000"/>
          <w:szCs w:val="28"/>
        </w:rPr>
        <w:t xml:space="preserve">  </w:t>
      </w:r>
      <w:r>
        <w:rPr>
          <w:rFonts w:hint="eastAsia" w:ascii="宋体" w:hAnsi="宋体"/>
          <w:color w:val="000000"/>
          <w:szCs w:val="28"/>
        </w:rPr>
        <w:t>应</w:t>
      </w:r>
      <w:r>
        <w:rPr>
          <w:rFonts w:ascii="宋体" w:hAnsi="宋体"/>
          <w:color w:val="000000"/>
          <w:szCs w:val="28"/>
        </w:rPr>
        <w:t>按</w:t>
      </w:r>
      <w:r>
        <w:rPr>
          <w:rFonts w:hint="eastAsia" w:ascii="宋体" w:hAnsi="宋体"/>
          <w:color w:val="000000"/>
          <w:szCs w:val="28"/>
        </w:rPr>
        <w:t>本合同、还款计划表、</w:t>
      </w:r>
      <w:r>
        <w:rPr>
          <w:rFonts w:hint="eastAsia"/>
          <w:szCs w:val="21"/>
        </w:rPr>
        <w:t>借款凭证（</w:t>
      </w:r>
      <w:r>
        <w:rPr>
          <w:rFonts w:ascii="宋体" w:hAnsi="宋体"/>
          <w:color w:val="000000"/>
          <w:szCs w:val="28"/>
        </w:rPr>
        <w:t>借据</w:t>
      </w:r>
      <w:r>
        <w:rPr>
          <w:rFonts w:hint="eastAsia"/>
          <w:szCs w:val="21"/>
        </w:rPr>
        <w:t>）</w:t>
      </w:r>
      <w:r>
        <w:rPr>
          <w:rFonts w:hint="eastAsia" w:ascii="宋体" w:hAnsi="宋体"/>
          <w:color w:val="000000"/>
          <w:szCs w:val="28"/>
        </w:rPr>
        <w:t>及相应凭证的约定按时足额偿还贷款本金、利息和相关费用。</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11.</w:t>
      </w:r>
      <w:r>
        <w:rPr>
          <w:rFonts w:hint="eastAsia" w:ascii="宋体" w:hAnsi="宋体"/>
          <w:color w:val="000000"/>
          <w:szCs w:val="28"/>
        </w:rPr>
        <w:t>6</w:t>
      </w:r>
      <w:r>
        <w:rPr>
          <w:rFonts w:ascii="宋体" w:hAnsi="宋体"/>
          <w:color w:val="000000"/>
          <w:szCs w:val="28"/>
        </w:rPr>
        <w:t xml:space="preserve">  </w:t>
      </w:r>
      <w:r>
        <w:rPr>
          <w:rFonts w:hint="eastAsia" w:ascii="宋体" w:hAnsi="宋体"/>
          <w:color w:val="000000"/>
          <w:szCs w:val="28"/>
        </w:rPr>
        <w:t>乙方要求甲方对记载贷款发生记录情况的对账单签署签收回执的，甲方有义务予以配合。</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11</w:t>
      </w:r>
      <w:r>
        <w:rPr>
          <w:rFonts w:hint="eastAsia" w:ascii="宋体" w:hAnsi="宋体"/>
          <w:color w:val="000000"/>
          <w:szCs w:val="28"/>
        </w:rPr>
        <w:t>.7  在本合同有效期内，若甲方发生对本合同项下贷款产生或可能产生不利影响的情况，包括但不限于甲方或甲方配偶国籍变更、姓名变更、住所地变更、联系方式变更、婚姻情况变动、失业、伤残、重大疾病、财务状况恶化或涉及任何诉讼、仲裁、刑事、民事、行政处罚及经济纠纷或发生死亡、被宣告死亡、失踪、被宣告失踪、丧失民事行为能力等情形时，甲方或其继承人、代理人等主体应在前述情形发生或可能发生之日起三日内书面通知乙方，并根据乙方要求提前清偿</w:t>
      </w:r>
      <w:r>
        <w:rPr>
          <w:rFonts w:ascii="宋体" w:hAnsi="宋体"/>
          <w:color w:val="000000"/>
          <w:szCs w:val="28"/>
        </w:rPr>
        <w:t>全部贷款本息</w:t>
      </w:r>
      <w:r>
        <w:rPr>
          <w:rFonts w:hint="eastAsia" w:ascii="宋体" w:hAnsi="宋体"/>
          <w:color w:val="000000"/>
          <w:szCs w:val="28"/>
        </w:rPr>
        <w:t>或落实担保措施。</w:t>
      </w:r>
    </w:p>
    <w:p>
      <w:pPr>
        <w:adjustRightInd w:val="0"/>
        <w:spacing w:line="360" w:lineRule="auto"/>
        <w:ind w:firstLine="420" w:firstLineChars="200"/>
        <w:contextualSpacing/>
        <w:rPr>
          <w:szCs w:val="21"/>
        </w:rPr>
      </w:pPr>
      <w:r>
        <w:rPr>
          <w:rFonts w:asciiTheme="minorEastAsia" w:hAnsiTheme="minorEastAsia" w:eastAsiaTheme="minorEastAsia"/>
        </w:rPr>
        <w:t xml:space="preserve">11.8  </w:t>
      </w:r>
      <w:r>
        <w:rPr>
          <w:szCs w:val="21"/>
        </w:rPr>
        <w:t>乙方向甲方提供本合同项下个人经营贷款的，</w:t>
      </w:r>
      <w:r>
        <w:rPr>
          <w:rFonts w:hint="eastAsia"/>
          <w:szCs w:val="21"/>
        </w:rPr>
        <w:t>甲方应确保其经营实体（如有）的实际情况与登记事项一致，</w:t>
      </w:r>
      <w:r>
        <w:rPr>
          <w:szCs w:val="21"/>
        </w:rPr>
        <w:t>合同履行期间，甲方应将以下情况及时通知乙方：</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（1）甲方经营实体的住所、经营范围、法定代表人等登记事项发生变更的，应在有关事项变更后七日内书面通知乙方。</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2）甲方经营实体发生承包租赁、股份制改造、联营、合并、兼并、合资、分立、减资、股权变动、重大资产转让、对外投资以及其他足以影响乙方权益实现的活动时，应至少提前三十日通知乙方，并经乙方书面同意，否则在清偿乙方全部</w:t>
      </w:r>
      <w:r>
        <w:rPr>
          <w:rFonts w:ascii="宋体" w:hAnsi="宋体"/>
          <w:color w:val="000000"/>
          <w:szCs w:val="28"/>
        </w:rPr>
        <w:t>贷款本息</w:t>
      </w:r>
      <w:r>
        <w:rPr>
          <w:rFonts w:hint="eastAsia" w:ascii="宋体" w:hAnsi="宋体"/>
          <w:color w:val="000000"/>
          <w:szCs w:val="28"/>
        </w:rPr>
        <w:t>或落实担保措施之前不得进行上述行为。</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3）甲方经营实体如发生对其正常经营构成危险或对其清偿本合同项下债务的能力产生重大影响的其他事件，包括但不限于停业、歇业、申请或被宣告破产、解散、被吊销营业执照、被撤销、财务状况恶化或涉及任何重大经济纠纷、诉讼、仲裁、行政处罚等可能或足以影响其清偿本合同项下债务能力时，应在该等情形发生或可能发生之日起三日内书面通知乙方，并根据乙方要求提前清偿全部贷款本息或落实担保措施。</w:t>
      </w:r>
    </w:p>
    <w:p>
      <w:pPr>
        <w:pStyle w:val="28"/>
        <w:snapToGrid/>
        <w:spacing w:line="360" w:lineRule="auto"/>
        <w:ind w:firstLine="422" w:firstLineChars="200"/>
        <w:contextualSpacing/>
        <w:rPr>
          <w:rFonts w:ascii="宋体" w:hAnsi="宋体" w:eastAsia="宋体"/>
          <w:b/>
          <w:color w:val="000000"/>
          <w:kern w:val="2"/>
          <w:sz w:val="21"/>
          <w:szCs w:val="28"/>
        </w:rPr>
      </w:pPr>
      <w:r>
        <w:rPr>
          <w:rFonts w:ascii="宋体" w:hAnsi="宋体" w:eastAsia="宋体"/>
          <w:b/>
          <w:color w:val="000000"/>
          <w:kern w:val="2"/>
          <w:sz w:val="21"/>
          <w:szCs w:val="28"/>
        </w:rPr>
        <w:t>11.</w:t>
      </w:r>
      <w:r>
        <w:rPr>
          <w:rFonts w:ascii="宋体" w:hAnsi="宋体" w:eastAsia="宋体"/>
          <w:b/>
          <w:color w:val="000000"/>
          <w:kern w:val="2"/>
          <w:sz w:val="21"/>
          <w:szCs w:val="28"/>
          <w:lang w:val="en-US"/>
        </w:rPr>
        <w:t>9</w:t>
      </w:r>
      <w:r>
        <w:rPr>
          <w:rFonts w:ascii="宋体" w:hAnsi="宋体" w:eastAsia="宋体"/>
          <w:b/>
          <w:color w:val="000000"/>
          <w:kern w:val="2"/>
          <w:sz w:val="21"/>
          <w:szCs w:val="28"/>
        </w:rPr>
        <w:t xml:space="preserve">  </w:t>
      </w:r>
      <w:r>
        <w:rPr>
          <w:rFonts w:hint="eastAsia" w:ascii="宋体" w:hAnsi="宋体" w:eastAsia="宋体"/>
          <w:b/>
          <w:color w:val="000000"/>
          <w:kern w:val="2"/>
          <w:sz w:val="21"/>
          <w:szCs w:val="28"/>
        </w:rPr>
        <w:t>甲方使用合作方客户证书的信息安全问题引发的相关纠纷，均与乙方无关，本合同应正常履行。</w:t>
      </w:r>
    </w:p>
    <w:p>
      <w:pPr>
        <w:pStyle w:val="3"/>
        <w:snapToGrid/>
        <w:spacing w:line="360" w:lineRule="auto"/>
        <w:ind w:firstLine="422" w:firstLineChars="200"/>
        <w:contextualSpacing/>
        <w:rPr>
          <w:rFonts w:ascii="宋体" w:hAnsi="宋体" w:eastAsia="宋体"/>
          <w:b/>
          <w:color w:val="000000"/>
          <w:kern w:val="2"/>
          <w:sz w:val="21"/>
          <w:szCs w:val="28"/>
        </w:rPr>
      </w:pPr>
      <w:r>
        <w:rPr>
          <w:rFonts w:ascii="宋体" w:hAnsi="宋体" w:eastAsia="宋体"/>
          <w:b/>
          <w:bCs/>
          <w:color w:val="000000"/>
          <w:kern w:val="2"/>
          <w:sz w:val="21"/>
          <w:szCs w:val="28"/>
        </w:rPr>
        <w:t>11.</w:t>
      </w:r>
      <w:r>
        <w:rPr>
          <w:rFonts w:hint="eastAsia" w:ascii="宋体" w:hAnsi="宋体" w:eastAsia="宋体"/>
          <w:b/>
          <w:bCs/>
          <w:color w:val="000000"/>
          <w:kern w:val="2"/>
          <w:sz w:val="21"/>
          <w:szCs w:val="28"/>
        </w:rPr>
        <w:t>10</w:t>
      </w:r>
      <w:r>
        <w:rPr>
          <w:rFonts w:ascii="宋体" w:hAnsi="宋体" w:eastAsia="宋体"/>
          <w:b/>
          <w:bCs/>
          <w:color w:val="000000"/>
          <w:kern w:val="2"/>
          <w:sz w:val="21"/>
          <w:szCs w:val="28"/>
        </w:rPr>
        <w:t xml:space="preserve">  </w:t>
      </w:r>
      <w:r>
        <w:rPr>
          <w:rFonts w:hint="eastAsia" w:ascii="宋体" w:hAnsi="宋体" w:eastAsia="宋体"/>
          <w:b/>
          <w:color w:val="000000"/>
          <w:kern w:val="2"/>
          <w:sz w:val="21"/>
          <w:szCs w:val="28"/>
        </w:rPr>
        <w:t>甲方知悉并同意，在本合同项下贷款存续期间，乙方有权将本合同项下债权及对应的担保权利（如有）转让给第三方，在乙方转让债权及担保权利（如有）时，甲方有义务配合办理相应的债权与担保权利转让及登记手续（如有）。</w:t>
      </w:r>
    </w:p>
    <w:p>
      <w:pPr>
        <w:pStyle w:val="3"/>
        <w:snapToGrid/>
        <w:spacing w:line="360" w:lineRule="auto"/>
        <w:ind w:firstLine="420" w:firstLineChars="200"/>
        <w:contextualSpacing/>
        <w:rPr>
          <w:rFonts w:ascii="宋体" w:hAnsi="宋体" w:eastAsia="宋体"/>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1</w:t>
      </w:r>
      <w:r>
        <w:rPr>
          <w:rFonts w:hint="eastAsia" w:ascii="宋体" w:hAnsi="宋体" w:eastAsia="宋体"/>
          <w:color w:val="000000"/>
          <w:kern w:val="2"/>
          <w:sz w:val="21"/>
          <w:szCs w:val="28"/>
        </w:rPr>
        <w:t>.</w:t>
      </w:r>
      <w:r>
        <w:rPr>
          <w:rFonts w:ascii="宋体" w:hAnsi="宋体" w:eastAsia="宋体"/>
          <w:color w:val="000000"/>
          <w:kern w:val="2"/>
          <w:sz w:val="21"/>
          <w:szCs w:val="28"/>
        </w:rPr>
        <w:t>11</w:t>
      </w:r>
      <w:r>
        <w:rPr>
          <w:rFonts w:hint="eastAsia" w:ascii="宋体" w:hAnsi="宋体" w:eastAsia="宋体"/>
          <w:color w:val="000000"/>
          <w:kern w:val="2"/>
          <w:sz w:val="21"/>
          <w:szCs w:val="28"/>
        </w:rPr>
        <w:t xml:space="preserve">  甲方</w:t>
      </w:r>
      <w:r>
        <w:rPr>
          <w:rFonts w:ascii="宋体" w:hAnsi="宋体" w:eastAsia="宋体"/>
          <w:color w:val="000000"/>
          <w:kern w:val="2"/>
          <w:sz w:val="21"/>
          <w:szCs w:val="28"/>
        </w:rPr>
        <w:t>同意</w:t>
      </w:r>
      <w:r>
        <w:rPr>
          <w:rFonts w:hint="eastAsia" w:ascii="宋体" w:hAnsi="宋体" w:eastAsia="宋体"/>
          <w:color w:val="000000"/>
          <w:kern w:val="2"/>
          <w:sz w:val="21"/>
          <w:szCs w:val="28"/>
        </w:rPr>
        <w:t>其</w:t>
      </w:r>
      <w:r>
        <w:rPr>
          <w:rFonts w:ascii="宋体" w:hAnsi="宋体" w:eastAsia="宋体"/>
          <w:color w:val="000000"/>
          <w:kern w:val="2"/>
          <w:sz w:val="21"/>
          <w:szCs w:val="28"/>
        </w:rPr>
        <w:t>向乙方</w:t>
      </w:r>
      <w:r>
        <w:rPr>
          <w:rFonts w:hint="eastAsia" w:ascii="宋体" w:hAnsi="宋体" w:eastAsia="宋体"/>
          <w:color w:val="000000"/>
          <w:kern w:val="2"/>
          <w:sz w:val="21"/>
          <w:szCs w:val="28"/>
        </w:rPr>
        <w:t>申请</w:t>
      </w:r>
      <w:r>
        <w:rPr>
          <w:rFonts w:ascii="宋体" w:hAnsi="宋体" w:eastAsia="宋体"/>
          <w:color w:val="000000"/>
          <w:kern w:val="2"/>
          <w:sz w:val="21"/>
          <w:szCs w:val="28"/>
        </w:rPr>
        <w:t>本合同项下贷款的行为及</w:t>
      </w:r>
      <w:r>
        <w:rPr>
          <w:rFonts w:hint="eastAsia" w:ascii="宋体" w:hAnsi="宋体" w:eastAsia="宋体"/>
          <w:color w:val="000000"/>
          <w:kern w:val="2"/>
          <w:sz w:val="21"/>
          <w:szCs w:val="28"/>
        </w:rPr>
        <w:t>贷款金额、贷款利率和</w:t>
      </w:r>
      <w:r>
        <w:rPr>
          <w:rFonts w:ascii="宋体" w:hAnsi="宋体" w:eastAsia="宋体"/>
          <w:color w:val="000000"/>
          <w:kern w:val="2"/>
          <w:sz w:val="21"/>
          <w:szCs w:val="28"/>
        </w:rPr>
        <w:t>贷款</w:t>
      </w:r>
      <w:r>
        <w:rPr>
          <w:rFonts w:hint="eastAsia" w:ascii="宋体" w:hAnsi="宋体" w:eastAsia="宋体"/>
          <w:color w:val="000000"/>
          <w:kern w:val="2"/>
          <w:sz w:val="21"/>
          <w:szCs w:val="28"/>
        </w:rPr>
        <w:t>期限等信息，均以由</w:t>
      </w:r>
      <w:r>
        <w:rPr>
          <w:rFonts w:ascii="宋体" w:hAnsi="宋体" w:eastAsia="宋体"/>
          <w:color w:val="000000"/>
          <w:kern w:val="2"/>
          <w:sz w:val="21"/>
          <w:szCs w:val="28"/>
        </w:rPr>
        <w:t>乙方留档保存</w:t>
      </w:r>
      <w:r>
        <w:rPr>
          <w:rFonts w:hint="eastAsia" w:ascii="宋体" w:hAnsi="宋体" w:eastAsia="宋体"/>
          <w:color w:val="000000"/>
          <w:kern w:val="2"/>
          <w:sz w:val="21"/>
          <w:szCs w:val="28"/>
        </w:rPr>
        <w:t>的</w:t>
      </w:r>
      <w:r>
        <w:rPr>
          <w:rFonts w:ascii="宋体" w:hAnsi="宋体" w:eastAsia="宋体"/>
          <w:color w:val="000000"/>
          <w:kern w:val="2"/>
          <w:sz w:val="21"/>
          <w:szCs w:val="28"/>
        </w:rPr>
        <w:t>电子</w:t>
      </w:r>
      <w:r>
        <w:rPr>
          <w:rFonts w:hint="eastAsia" w:ascii="宋体" w:hAnsi="宋体" w:eastAsia="宋体"/>
          <w:color w:val="000000"/>
          <w:kern w:val="2"/>
          <w:sz w:val="21"/>
          <w:szCs w:val="28"/>
        </w:rPr>
        <w:t>信息</w:t>
      </w:r>
      <w:r>
        <w:rPr>
          <w:rFonts w:ascii="宋体" w:hAnsi="宋体" w:eastAsia="宋体"/>
          <w:color w:val="000000"/>
          <w:kern w:val="2"/>
          <w:sz w:val="21"/>
          <w:szCs w:val="28"/>
        </w:rPr>
        <w:t>文本</w:t>
      </w:r>
      <w:r>
        <w:rPr>
          <w:rFonts w:hint="eastAsia" w:ascii="宋体" w:hAnsi="宋体" w:eastAsia="宋体"/>
          <w:color w:val="000000"/>
          <w:kern w:val="2"/>
          <w:sz w:val="21"/>
          <w:szCs w:val="28"/>
        </w:rPr>
        <w:t>为准。除非有可靠、确定的相反证据，乙方计算机系统显示的甲方通过本合同约定的用款方式进行用款支付的记录为确认甲乙双方债权关系及本合同履行的有效证据。</w:t>
      </w:r>
    </w:p>
    <w:p>
      <w:pPr>
        <w:pStyle w:val="3"/>
        <w:snapToGrid/>
        <w:spacing w:line="360" w:lineRule="auto"/>
        <w:ind w:firstLine="420" w:firstLineChars="200"/>
        <w:contextualSpacing/>
        <w:rPr>
          <w:rFonts w:ascii="宋体" w:hAnsi="宋体" w:eastAsia="宋体"/>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 xml:space="preserve">1.12  </w:t>
      </w:r>
      <w:r>
        <w:rPr>
          <w:rFonts w:hint="eastAsia" w:ascii="宋体" w:hAnsi="宋体" w:eastAsia="宋体"/>
          <w:color w:val="000000"/>
          <w:kern w:val="2"/>
          <w:sz w:val="21"/>
          <w:szCs w:val="28"/>
        </w:rPr>
        <w:t>未经乙方书面同意，甲方不得擅自将本合同项下义务转让给第三</w:t>
      </w:r>
      <w:r>
        <w:rPr>
          <w:rFonts w:ascii="宋体" w:hAnsi="宋体" w:eastAsia="宋体"/>
          <w:color w:val="000000"/>
          <w:kern w:val="2"/>
          <w:sz w:val="21"/>
          <w:szCs w:val="28"/>
        </w:rPr>
        <w:t>方</w:t>
      </w:r>
      <w:r>
        <w:rPr>
          <w:rFonts w:hint="eastAsia" w:ascii="宋体" w:hAnsi="宋体" w:eastAsia="宋体"/>
          <w:color w:val="000000"/>
          <w:kern w:val="2"/>
          <w:sz w:val="21"/>
          <w:szCs w:val="28"/>
        </w:rPr>
        <w:t>。</w:t>
      </w:r>
    </w:p>
    <w:p>
      <w:pPr>
        <w:adjustRightInd w:val="0"/>
        <w:spacing w:line="360" w:lineRule="auto"/>
        <w:ind w:firstLine="422" w:firstLineChars="200"/>
        <w:contextualSpacing/>
        <w:outlineLvl w:val="0"/>
        <w:rPr>
          <w:rFonts w:ascii="宋体" w:hAnsi="宋体"/>
          <w:b/>
          <w:bCs/>
          <w:szCs w:val="28"/>
        </w:rPr>
      </w:pPr>
      <w:r>
        <w:rPr>
          <w:rFonts w:hint="eastAsia" w:ascii="宋体" w:hAnsi="宋体"/>
          <w:b/>
          <w:bCs/>
          <w:szCs w:val="28"/>
        </w:rPr>
        <w:t>第十</w:t>
      </w:r>
      <w:r>
        <w:rPr>
          <w:rFonts w:ascii="宋体" w:hAnsi="宋体"/>
          <w:b/>
          <w:bCs/>
          <w:szCs w:val="28"/>
        </w:rPr>
        <w:t>二</w:t>
      </w:r>
      <w:r>
        <w:rPr>
          <w:rFonts w:hint="eastAsia" w:ascii="宋体" w:hAnsi="宋体"/>
          <w:b/>
          <w:bCs/>
          <w:szCs w:val="28"/>
        </w:rPr>
        <w:t>条  乙方</w:t>
      </w:r>
      <w:r>
        <w:rPr>
          <w:rFonts w:ascii="宋体" w:hAnsi="宋体"/>
          <w:b/>
          <w:bCs/>
          <w:szCs w:val="28"/>
        </w:rPr>
        <w:t>的声明和保证</w:t>
      </w:r>
    </w:p>
    <w:p>
      <w:pPr>
        <w:pStyle w:val="3"/>
        <w:snapToGrid/>
        <w:spacing w:line="360" w:lineRule="auto"/>
        <w:ind w:firstLine="420" w:firstLineChars="200"/>
        <w:contextualSpacing/>
        <w:rPr>
          <w:rFonts w:ascii="宋体" w:hAnsi="宋体" w:eastAsia="宋体"/>
          <w:kern w:val="2"/>
          <w:sz w:val="21"/>
          <w:szCs w:val="28"/>
        </w:rPr>
      </w:pPr>
      <w:r>
        <w:rPr>
          <w:rFonts w:ascii="宋体" w:hAnsi="宋体" w:eastAsia="宋体"/>
          <w:kern w:val="2"/>
          <w:sz w:val="21"/>
          <w:szCs w:val="28"/>
        </w:rPr>
        <w:t xml:space="preserve">12.1  </w:t>
      </w:r>
      <w:r>
        <w:rPr>
          <w:rFonts w:hint="eastAsia" w:ascii="宋体" w:hAnsi="宋体" w:eastAsia="宋体"/>
          <w:kern w:val="2"/>
          <w:sz w:val="21"/>
          <w:szCs w:val="28"/>
        </w:rPr>
        <w:t>乙方是一家依法设立并有效存续的商业银行，具有充分的权利和授权签订和履行本合同。</w:t>
      </w:r>
    </w:p>
    <w:p>
      <w:pPr>
        <w:adjustRightInd w:val="0"/>
        <w:spacing w:line="360" w:lineRule="auto"/>
        <w:ind w:firstLine="420" w:firstLineChars="200"/>
        <w:contextualSpacing/>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 xml:space="preserve">12.2  </w:t>
      </w:r>
      <w:r>
        <w:rPr>
          <w:rFonts w:hint="eastAsia" w:ascii="宋体" w:hAnsi="宋体"/>
          <w:color w:val="000000" w:themeColor="text1"/>
          <w:szCs w:val="28"/>
          <w14:textFill>
            <w14:solidFill>
              <w14:schemeClr w14:val="tx1"/>
            </w14:solidFill>
          </w14:textFill>
        </w:rPr>
        <w:t>乙方承诺根据法律、法规及监管部门要求对客户资料承担保密义务，不得将收集到的客户相关信息提供给与本合同项下贷款业务无关的第三方。</w:t>
      </w:r>
    </w:p>
    <w:p>
      <w:pPr>
        <w:pStyle w:val="3"/>
        <w:snapToGrid/>
        <w:spacing w:line="360" w:lineRule="auto"/>
        <w:ind w:firstLine="420" w:firstLineChars="200"/>
        <w:contextualSpacing/>
        <w:rPr>
          <w:rFonts w:ascii="宋体" w:hAnsi="宋体" w:eastAsia="宋体"/>
          <w:kern w:val="2"/>
          <w:sz w:val="21"/>
          <w:szCs w:val="28"/>
        </w:rPr>
      </w:pPr>
      <w:r>
        <w:rPr>
          <w:rFonts w:hint="eastAsia" w:ascii="宋体" w:hAnsi="宋体" w:eastAsia="宋体"/>
          <w:kern w:val="2"/>
          <w:sz w:val="21"/>
          <w:szCs w:val="28"/>
        </w:rPr>
        <w:t>1</w:t>
      </w:r>
      <w:r>
        <w:rPr>
          <w:rFonts w:ascii="宋体" w:hAnsi="宋体" w:eastAsia="宋体"/>
          <w:kern w:val="2"/>
          <w:sz w:val="21"/>
          <w:szCs w:val="28"/>
        </w:rPr>
        <w:t xml:space="preserve">2.3  </w:t>
      </w:r>
      <w:r>
        <w:rPr>
          <w:rFonts w:hint="eastAsia" w:ascii="宋体" w:hAnsi="宋体" w:eastAsia="宋体"/>
          <w:kern w:val="2"/>
          <w:sz w:val="21"/>
          <w:szCs w:val="28"/>
        </w:rPr>
        <w:t>乙方承诺将以最大的诚实信用原则履行本合同。</w:t>
      </w:r>
    </w:p>
    <w:p>
      <w:pPr>
        <w:adjustRightInd w:val="0"/>
        <w:spacing w:line="360" w:lineRule="auto"/>
        <w:ind w:firstLine="422" w:firstLineChars="200"/>
        <w:contextualSpacing/>
        <w:outlineLvl w:val="0"/>
        <w:rPr>
          <w:rFonts w:ascii="宋体" w:hAnsi="宋体"/>
          <w:b/>
          <w:bCs/>
          <w:szCs w:val="28"/>
        </w:rPr>
      </w:pPr>
      <w:r>
        <w:rPr>
          <w:rFonts w:hint="eastAsia" w:ascii="宋体" w:hAnsi="宋体"/>
          <w:b/>
          <w:bCs/>
          <w:szCs w:val="28"/>
        </w:rPr>
        <w:t>第十</w:t>
      </w:r>
      <w:r>
        <w:rPr>
          <w:rFonts w:ascii="宋体" w:hAnsi="宋体"/>
          <w:b/>
          <w:bCs/>
          <w:szCs w:val="28"/>
        </w:rPr>
        <w:t>三条</w:t>
      </w:r>
      <w:r>
        <w:rPr>
          <w:rFonts w:hint="eastAsia" w:ascii="宋体" w:hAnsi="宋体"/>
          <w:b/>
          <w:bCs/>
          <w:szCs w:val="28"/>
        </w:rPr>
        <w:t xml:space="preserve">  乙方</w:t>
      </w:r>
      <w:r>
        <w:rPr>
          <w:rFonts w:ascii="宋体" w:hAnsi="宋体"/>
          <w:b/>
          <w:bCs/>
          <w:szCs w:val="28"/>
        </w:rPr>
        <w:t>的权利与义务</w:t>
      </w:r>
    </w:p>
    <w:p>
      <w:pPr>
        <w:pStyle w:val="3"/>
        <w:snapToGrid/>
        <w:spacing w:line="360" w:lineRule="auto"/>
        <w:ind w:firstLine="420" w:firstLineChars="200"/>
        <w:contextualSpacing/>
        <w:rPr>
          <w:rFonts w:ascii="宋体" w:hAnsi="宋体" w:eastAsia="宋体"/>
          <w:kern w:val="2"/>
          <w:sz w:val="21"/>
          <w:szCs w:val="28"/>
        </w:rPr>
      </w:pPr>
      <w:r>
        <w:rPr>
          <w:rFonts w:hint="eastAsia" w:ascii="宋体" w:hAnsi="宋体" w:eastAsia="宋体"/>
          <w:kern w:val="2"/>
          <w:sz w:val="21"/>
          <w:szCs w:val="28"/>
        </w:rPr>
        <w:t>1</w:t>
      </w:r>
      <w:r>
        <w:rPr>
          <w:rFonts w:ascii="宋体" w:hAnsi="宋体" w:eastAsia="宋体"/>
          <w:kern w:val="2"/>
          <w:sz w:val="21"/>
          <w:szCs w:val="28"/>
        </w:rPr>
        <w:t>3</w:t>
      </w:r>
      <w:r>
        <w:rPr>
          <w:rFonts w:hint="eastAsia" w:ascii="宋体" w:hAnsi="宋体" w:eastAsia="宋体"/>
          <w:kern w:val="2"/>
          <w:sz w:val="21"/>
          <w:szCs w:val="28"/>
        </w:rPr>
        <w:t>.</w:t>
      </w:r>
      <w:r>
        <w:rPr>
          <w:rFonts w:ascii="宋体" w:hAnsi="宋体" w:eastAsia="宋体"/>
          <w:kern w:val="2"/>
          <w:sz w:val="21"/>
          <w:szCs w:val="28"/>
        </w:rPr>
        <w:t xml:space="preserve">1 </w:t>
      </w:r>
      <w:r>
        <w:rPr>
          <w:rFonts w:hint="eastAsia" w:ascii="宋体" w:hAnsi="宋体" w:eastAsia="宋体"/>
          <w:kern w:val="2"/>
          <w:sz w:val="21"/>
          <w:szCs w:val="28"/>
        </w:rPr>
        <w:t xml:space="preserve"> 要求甲方按期偿还本合同项下全部贷款本息并支付相关费用。</w:t>
      </w:r>
    </w:p>
    <w:p>
      <w:pPr>
        <w:pStyle w:val="3"/>
        <w:snapToGrid/>
        <w:spacing w:line="360" w:lineRule="auto"/>
        <w:ind w:firstLine="420" w:firstLineChars="200"/>
        <w:contextualSpacing/>
        <w:rPr>
          <w:rFonts w:ascii="宋体" w:hAnsi="宋体" w:eastAsia="宋体"/>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3</w:t>
      </w:r>
      <w:r>
        <w:rPr>
          <w:rFonts w:hint="eastAsia" w:ascii="宋体" w:hAnsi="宋体" w:eastAsia="宋体"/>
          <w:color w:val="000000"/>
          <w:kern w:val="2"/>
          <w:sz w:val="21"/>
          <w:szCs w:val="28"/>
        </w:rPr>
        <w:t>.</w:t>
      </w:r>
      <w:r>
        <w:rPr>
          <w:rFonts w:ascii="宋体" w:hAnsi="宋体" w:eastAsia="宋体"/>
          <w:color w:val="000000"/>
          <w:kern w:val="2"/>
          <w:sz w:val="21"/>
          <w:szCs w:val="28"/>
        </w:rPr>
        <w:t>2</w:t>
      </w:r>
      <w:r>
        <w:rPr>
          <w:rFonts w:hint="eastAsia" w:ascii="宋体" w:hAnsi="宋体" w:eastAsia="宋体"/>
          <w:color w:val="000000"/>
          <w:kern w:val="2"/>
          <w:sz w:val="21"/>
          <w:szCs w:val="28"/>
        </w:rPr>
        <w:t xml:space="preserve"> </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有权监督甲方按本合同</w:t>
      </w:r>
      <w:r>
        <w:rPr>
          <w:rStyle w:val="14"/>
          <w:rFonts w:hint="eastAsia" w:ascii="Times New Roman" w:eastAsia="宋体"/>
        </w:rPr>
        <w:t>及配套受托支付等文件</w:t>
      </w:r>
      <w:r>
        <w:rPr>
          <w:rFonts w:hint="eastAsia" w:ascii="宋体" w:hAnsi="宋体" w:eastAsia="宋体"/>
          <w:color w:val="000000"/>
          <w:kern w:val="2"/>
          <w:sz w:val="21"/>
          <w:szCs w:val="28"/>
        </w:rPr>
        <w:t>约定的贷款用途使用贷款，</w:t>
      </w:r>
      <w:r>
        <w:rPr>
          <w:rFonts w:ascii="宋体" w:hAnsi="宋体" w:eastAsia="宋体"/>
          <w:color w:val="000000"/>
          <w:kern w:val="2"/>
          <w:sz w:val="21"/>
          <w:szCs w:val="28"/>
        </w:rPr>
        <w:t>并</w:t>
      </w:r>
      <w:r>
        <w:rPr>
          <w:rFonts w:hint="eastAsia" w:ascii="宋体" w:hAnsi="宋体" w:eastAsia="宋体"/>
          <w:color w:val="000000"/>
          <w:kern w:val="2"/>
          <w:sz w:val="21"/>
          <w:szCs w:val="28"/>
        </w:rPr>
        <w:t>要求甲方提供与贷款资金使用有关的资料；</w:t>
      </w:r>
      <w:r>
        <w:rPr>
          <w:rFonts w:hint="eastAsia" w:asciiTheme="minorEastAsia" w:hAnsiTheme="minorEastAsia" w:eastAsiaTheme="minorEastAsia"/>
          <w:b/>
          <w:color w:val="000000"/>
          <w:sz w:val="21"/>
          <w:szCs w:val="21"/>
        </w:rPr>
        <w:t>有权查询甲方使用本合同约定的用款方式用款支付的交易明细，发现甲方有套现或挪用贷款</w:t>
      </w:r>
      <w:r>
        <w:rPr>
          <w:rFonts w:asciiTheme="minorEastAsia" w:hAnsiTheme="minorEastAsia" w:eastAsiaTheme="minorEastAsia"/>
          <w:b/>
          <w:color w:val="000000"/>
          <w:sz w:val="21"/>
          <w:szCs w:val="21"/>
        </w:rPr>
        <w:t>资金的</w:t>
      </w:r>
      <w:r>
        <w:rPr>
          <w:rFonts w:hint="eastAsia" w:asciiTheme="minorEastAsia" w:hAnsiTheme="minorEastAsia" w:eastAsiaTheme="minorEastAsia"/>
          <w:b/>
          <w:color w:val="000000"/>
          <w:sz w:val="21"/>
          <w:szCs w:val="21"/>
        </w:rPr>
        <w:t>可能时，有权要求甲方提供相关证明或说明，甲方有义务配合乙方核查；如甲方拒绝配合核查或被证实存在套现或挪用行为，乙方有权立即停止其使用本合同项下全部贷款、收回已发放的贷款并将相关信息向</w:t>
      </w:r>
      <w:r>
        <w:rPr>
          <w:rFonts w:hint="default" w:asciiTheme="minorEastAsia" w:hAnsiTheme="minorEastAsia" w:eastAsiaTheme="minorEastAsia"/>
          <w:b/>
          <w:color w:val="000000"/>
          <w:sz w:val="21"/>
          <w:szCs w:val="21"/>
          <w:lang w:val="en-US"/>
        </w:rPr>
        <w:t>银联等</w:t>
      </w:r>
      <w:r>
        <w:rPr>
          <w:rFonts w:hint="eastAsia" w:asciiTheme="minorEastAsia" w:hAnsiTheme="minorEastAsia" w:eastAsiaTheme="minorEastAsia"/>
          <w:b/>
          <w:color w:val="000000"/>
          <w:sz w:val="21"/>
          <w:szCs w:val="21"/>
        </w:rPr>
        <w:t>管理机构报告。</w:t>
      </w:r>
    </w:p>
    <w:p>
      <w:pPr>
        <w:pStyle w:val="3"/>
        <w:snapToGrid/>
        <w:spacing w:line="360" w:lineRule="auto"/>
        <w:ind w:firstLine="420" w:firstLineChars="200"/>
        <w:contextualSpacing/>
        <w:rPr>
          <w:rFonts w:ascii="宋体" w:hAnsi="宋体" w:eastAsia="宋体"/>
          <w:b/>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3</w:t>
      </w:r>
      <w:r>
        <w:rPr>
          <w:rFonts w:hint="eastAsia" w:ascii="宋体" w:hAnsi="宋体" w:eastAsia="宋体"/>
          <w:color w:val="000000"/>
          <w:kern w:val="2"/>
          <w:sz w:val="21"/>
          <w:szCs w:val="28"/>
        </w:rPr>
        <w:t>.</w:t>
      </w:r>
      <w:r>
        <w:rPr>
          <w:rFonts w:ascii="宋体" w:hAnsi="宋体" w:eastAsia="宋体"/>
          <w:color w:val="000000"/>
          <w:kern w:val="2"/>
          <w:sz w:val="21"/>
          <w:szCs w:val="28"/>
        </w:rPr>
        <w:t xml:space="preserve">3 </w:t>
      </w:r>
      <w:r>
        <w:rPr>
          <w:rFonts w:hint="eastAsia" w:ascii="宋体" w:hAnsi="宋体" w:eastAsia="宋体"/>
          <w:color w:val="000000"/>
          <w:kern w:val="2"/>
          <w:sz w:val="21"/>
          <w:szCs w:val="28"/>
        </w:rPr>
        <w:t xml:space="preserve"> 有权调查、了解甲方的个人资信状况和经济状况，</w:t>
      </w:r>
      <w:r>
        <w:rPr>
          <w:rFonts w:hint="eastAsia" w:ascii="宋体" w:hAnsi="宋体" w:eastAsia="宋体"/>
          <w:b/>
          <w:color w:val="000000"/>
          <w:kern w:val="2"/>
          <w:sz w:val="21"/>
          <w:szCs w:val="28"/>
        </w:rPr>
        <w:t>有权查询甲方在各个合法征信机构的资信资料和甲方在乙方及乙方合作方的信息资料，并有权向合法的征信机构和合作方提供甲方的资信资料，但法律法规另有规定的除外。</w:t>
      </w:r>
    </w:p>
    <w:p>
      <w:pPr>
        <w:pStyle w:val="3"/>
        <w:snapToGrid/>
        <w:spacing w:line="360" w:lineRule="auto"/>
        <w:ind w:firstLine="422" w:firstLineChars="200"/>
        <w:contextualSpacing/>
        <w:rPr>
          <w:rFonts w:ascii="宋体" w:hAnsi="宋体" w:eastAsia="宋体"/>
          <w:b/>
          <w:color w:val="000000"/>
          <w:kern w:val="2"/>
          <w:sz w:val="21"/>
          <w:szCs w:val="28"/>
        </w:rPr>
      </w:pPr>
      <w:r>
        <w:rPr>
          <w:rFonts w:hint="eastAsia" w:ascii="宋体" w:hAnsi="宋体" w:eastAsia="宋体"/>
          <w:b/>
          <w:bCs/>
          <w:color w:val="000000"/>
          <w:kern w:val="2"/>
          <w:sz w:val="21"/>
          <w:szCs w:val="28"/>
        </w:rPr>
        <w:t>1</w:t>
      </w:r>
      <w:r>
        <w:rPr>
          <w:rFonts w:ascii="宋体" w:hAnsi="宋体" w:eastAsia="宋体"/>
          <w:b/>
          <w:bCs/>
          <w:color w:val="000000"/>
          <w:kern w:val="2"/>
          <w:sz w:val="21"/>
          <w:szCs w:val="28"/>
        </w:rPr>
        <w:t>3</w:t>
      </w:r>
      <w:r>
        <w:rPr>
          <w:rFonts w:hint="eastAsia" w:ascii="宋体" w:hAnsi="宋体" w:eastAsia="宋体"/>
          <w:b/>
          <w:bCs/>
          <w:color w:val="000000"/>
          <w:kern w:val="2"/>
          <w:sz w:val="21"/>
          <w:szCs w:val="28"/>
        </w:rPr>
        <w:t>.</w:t>
      </w:r>
      <w:r>
        <w:rPr>
          <w:rFonts w:ascii="宋体" w:hAnsi="宋体" w:eastAsia="宋体"/>
          <w:b/>
          <w:bCs/>
          <w:color w:val="000000"/>
          <w:kern w:val="2"/>
          <w:sz w:val="21"/>
          <w:szCs w:val="28"/>
        </w:rPr>
        <w:t xml:space="preserve">4 </w:t>
      </w:r>
      <w:r>
        <w:rPr>
          <w:rFonts w:hint="eastAsia" w:ascii="宋体" w:hAnsi="宋体" w:eastAsia="宋体"/>
          <w:b/>
          <w:bCs/>
          <w:color w:val="000000"/>
          <w:kern w:val="2"/>
          <w:sz w:val="21"/>
          <w:szCs w:val="28"/>
        </w:rPr>
        <w:t xml:space="preserve"> </w:t>
      </w:r>
      <w:r>
        <w:rPr>
          <w:rFonts w:hint="eastAsia" w:ascii="宋体" w:hAnsi="宋体" w:eastAsia="宋体"/>
          <w:b/>
          <w:color w:val="000000"/>
          <w:kern w:val="2"/>
          <w:sz w:val="21"/>
          <w:szCs w:val="28"/>
        </w:rPr>
        <w:t>乙方有权根据宏观经济情况、市场情况、甲方资信情况和授信担保条件的变化、乙方自身经营情况及其他乙方认为必要情况，对本合同项下的贷款金额和贷款期限进行调整</w:t>
      </w:r>
      <w:r>
        <w:rPr>
          <w:rFonts w:hint="eastAsia" w:ascii="宋体" w:hAnsi="宋体" w:eastAsia="宋体"/>
          <w:b/>
          <w:color w:val="000000"/>
          <w:kern w:val="2"/>
          <w:sz w:val="21"/>
          <w:szCs w:val="28"/>
          <w:lang w:eastAsia="zh-CN"/>
        </w:rPr>
        <w:t>，</w:t>
      </w:r>
      <w:r>
        <w:rPr>
          <w:rFonts w:hint="eastAsia" w:ascii="宋体" w:hAnsi="宋体" w:eastAsia="宋体"/>
          <w:b/>
          <w:color w:val="000000"/>
          <w:kern w:val="2"/>
          <w:sz w:val="21"/>
          <w:szCs w:val="28"/>
          <w:lang w:val="en-US" w:eastAsia="zh-CN"/>
        </w:rPr>
        <w:t>有权变更贷款支付方式</w:t>
      </w:r>
      <w:r>
        <w:rPr>
          <w:rFonts w:hint="eastAsia" w:ascii="宋体" w:hAnsi="宋体" w:eastAsia="宋体"/>
          <w:b/>
          <w:color w:val="000000"/>
          <w:kern w:val="2"/>
          <w:sz w:val="21"/>
          <w:szCs w:val="28"/>
        </w:rPr>
        <w:t>，并有权暂停或终止本合同项下贷款的发放。</w:t>
      </w:r>
    </w:p>
    <w:p>
      <w:pPr>
        <w:pStyle w:val="3"/>
        <w:snapToGrid/>
        <w:spacing w:line="360" w:lineRule="auto"/>
        <w:ind w:firstLine="422" w:firstLineChars="200"/>
        <w:contextualSpacing/>
        <w:rPr>
          <w:rFonts w:ascii="宋体" w:hAnsi="宋体" w:eastAsia="宋体"/>
          <w:b/>
          <w:color w:val="000000"/>
          <w:kern w:val="2"/>
          <w:sz w:val="21"/>
          <w:szCs w:val="28"/>
        </w:rPr>
      </w:pPr>
      <w:r>
        <w:rPr>
          <w:rFonts w:hint="eastAsia" w:ascii="宋体" w:hAnsi="宋体" w:eastAsia="宋体"/>
          <w:b/>
          <w:color w:val="000000"/>
          <w:kern w:val="2"/>
          <w:sz w:val="21"/>
          <w:szCs w:val="28"/>
        </w:rPr>
        <w:t>1</w:t>
      </w:r>
      <w:r>
        <w:rPr>
          <w:rFonts w:ascii="宋体" w:hAnsi="宋体" w:eastAsia="宋体"/>
          <w:b/>
          <w:color w:val="000000"/>
          <w:kern w:val="2"/>
          <w:sz w:val="21"/>
          <w:szCs w:val="28"/>
        </w:rPr>
        <w:t>3</w:t>
      </w:r>
      <w:r>
        <w:rPr>
          <w:rFonts w:hint="eastAsia" w:ascii="宋体" w:hAnsi="宋体" w:eastAsia="宋体"/>
          <w:b/>
          <w:color w:val="000000"/>
          <w:kern w:val="2"/>
          <w:sz w:val="21"/>
          <w:szCs w:val="28"/>
        </w:rPr>
        <w:t xml:space="preserve">.5 </w:t>
      </w:r>
      <w:r>
        <w:rPr>
          <w:rFonts w:ascii="宋体" w:hAnsi="宋体" w:eastAsia="宋体"/>
          <w:b/>
          <w:color w:val="000000"/>
          <w:kern w:val="2"/>
          <w:sz w:val="21"/>
          <w:szCs w:val="28"/>
        </w:rPr>
        <w:t xml:space="preserve"> 如甲方在本合同项下</w:t>
      </w:r>
      <w:r>
        <w:rPr>
          <w:rFonts w:hint="eastAsia" w:ascii="宋体" w:hAnsi="宋体" w:eastAsia="宋体"/>
          <w:b/>
          <w:color w:val="000000"/>
          <w:kern w:val="2"/>
          <w:sz w:val="21"/>
          <w:szCs w:val="28"/>
        </w:rPr>
        <w:t>首次</w:t>
      </w:r>
      <w:r>
        <w:rPr>
          <w:rFonts w:ascii="宋体" w:hAnsi="宋体" w:eastAsia="宋体"/>
          <w:b/>
          <w:color w:val="000000"/>
          <w:kern w:val="2"/>
          <w:sz w:val="21"/>
          <w:szCs w:val="28"/>
        </w:rPr>
        <w:t>提款时间与</w:t>
      </w:r>
      <w:r>
        <w:rPr>
          <w:rFonts w:hint="eastAsia" w:ascii="宋体" w:hAnsi="宋体" w:eastAsia="宋体"/>
          <w:b/>
          <w:color w:val="000000"/>
          <w:kern w:val="2"/>
          <w:sz w:val="21"/>
          <w:szCs w:val="28"/>
        </w:rPr>
        <w:t>本合同</w:t>
      </w:r>
      <w:r>
        <w:rPr>
          <w:rFonts w:ascii="宋体" w:hAnsi="宋体" w:eastAsia="宋体"/>
          <w:b/>
          <w:color w:val="000000"/>
          <w:kern w:val="2"/>
          <w:sz w:val="21"/>
          <w:szCs w:val="28"/>
        </w:rPr>
        <w:t>签约时间间隔超过</w:t>
      </w:r>
      <w:r>
        <w:rPr>
          <w:rFonts w:hint="eastAsia" w:ascii="宋体" w:hAnsi="宋体" w:eastAsia="宋体"/>
          <w:b/>
          <w:color w:val="000000"/>
          <w:kern w:val="2"/>
          <w:sz w:val="21"/>
          <w:szCs w:val="28"/>
        </w:rPr>
        <w:t>1个月的，乙方有权在甲方提款前对甲方个人信用等状况进行重新评估或审批，并根据评估审批结果采取本合同第</w:t>
      </w:r>
      <w:r>
        <w:rPr>
          <w:rFonts w:ascii="宋体" w:hAnsi="宋体" w:eastAsia="宋体"/>
          <w:b/>
          <w:color w:val="000000"/>
          <w:kern w:val="2"/>
          <w:sz w:val="21"/>
          <w:szCs w:val="28"/>
        </w:rPr>
        <w:t>13.4条的相应措施</w:t>
      </w:r>
      <w:r>
        <w:rPr>
          <w:rFonts w:hint="eastAsia" w:ascii="宋体" w:hAnsi="宋体" w:eastAsia="宋体"/>
          <w:b/>
          <w:color w:val="000000"/>
          <w:kern w:val="2"/>
          <w:sz w:val="21"/>
          <w:szCs w:val="28"/>
        </w:rPr>
        <w:t>。</w:t>
      </w:r>
    </w:p>
    <w:p>
      <w:pPr>
        <w:pStyle w:val="3"/>
        <w:snapToGrid/>
        <w:spacing w:line="360" w:lineRule="auto"/>
        <w:ind w:firstLine="422" w:firstLineChars="200"/>
        <w:contextualSpacing/>
        <w:rPr>
          <w:rFonts w:ascii="宋体" w:hAnsi="宋体" w:eastAsia="宋体"/>
          <w:b/>
          <w:color w:val="000000"/>
          <w:kern w:val="2"/>
          <w:sz w:val="21"/>
          <w:szCs w:val="28"/>
        </w:rPr>
      </w:pPr>
      <w:r>
        <w:rPr>
          <w:rFonts w:ascii="宋体" w:hAnsi="宋体" w:eastAsia="宋体"/>
          <w:b/>
          <w:color w:val="000000"/>
          <w:kern w:val="2"/>
          <w:sz w:val="21"/>
          <w:szCs w:val="28"/>
        </w:rPr>
        <w:t xml:space="preserve">13.6  </w:t>
      </w:r>
      <w:r>
        <w:rPr>
          <w:rFonts w:hint="eastAsia" w:ascii="宋体" w:hAnsi="宋体" w:eastAsia="宋体"/>
          <w:b/>
          <w:color w:val="000000"/>
          <w:kern w:val="2"/>
          <w:sz w:val="21"/>
          <w:szCs w:val="28"/>
        </w:rPr>
        <w:t>甲方未能履行本合同和</w:t>
      </w:r>
      <w:r>
        <w:rPr>
          <w:rFonts w:ascii="宋体" w:hAnsi="宋体" w:eastAsia="宋体"/>
          <w:b/>
          <w:color w:val="000000"/>
          <w:kern w:val="2"/>
          <w:sz w:val="21"/>
          <w:szCs w:val="28"/>
        </w:rPr>
        <w:t>/或各具体业务申请书</w:t>
      </w:r>
      <w:r>
        <w:rPr>
          <w:rFonts w:hint="eastAsia" w:ascii="宋体" w:hAnsi="宋体" w:eastAsia="宋体"/>
          <w:b/>
          <w:color w:val="000000"/>
          <w:kern w:val="2"/>
          <w:sz w:val="21"/>
          <w:szCs w:val="28"/>
        </w:rPr>
        <w:t>规定的义务的，乙方有权停止提供本合同项下甲方尚未使用的贷款，要求甲方提前归还已发放的贷款本息及相关费用。</w:t>
      </w:r>
    </w:p>
    <w:p>
      <w:pPr>
        <w:pStyle w:val="3"/>
        <w:snapToGrid/>
        <w:spacing w:line="360" w:lineRule="auto"/>
        <w:ind w:firstLine="422" w:firstLineChars="200"/>
        <w:contextualSpacing/>
        <w:rPr>
          <w:rFonts w:ascii="宋体" w:hAnsi="宋体" w:eastAsia="宋体"/>
          <w:b/>
          <w:bCs/>
          <w:color w:val="000000"/>
          <w:kern w:val="2"/>
          <w:sz w:val="21"/>
          <w:szCs w:val="28"/>
        </w:rPr>
      </w:pPr>
      <w:r>
        <w:rPr>
          <w:rFonts w:ascii="宋体" w:hAnsi="宋体" w:eastAsia="宋体"/>
          <w:b/>
          <w:bCs/>
          <w:color w:val="000000"/>
          <w:kern w:val="2"/>
          <w:sz w:val="21"/>
          <w:szCs w:val="28"/>
        </w:rPr>
        <w:t xml:space="preserve">13.7  </w:t>
      </w:r>
      <w:r>
        <w:rPr>
          <w:rFonts w:hint="eastAsia" w:ascii="宋体" w:hAnsi="宋体" w:eastAsia="宋体"/>
          <w:b/>
          <w:bCs/>
          <w:color w:val="000000"/>
          <w:kern w:val="2"/>
          <w:sz w:val="21"/>
          <w:szCs w:val="28"/>
        </w:rPr>
        <w:t xml:space="preserve">乙方有权自行或委托第三方通过电话、信函、手机短信、电子邮件、面访、公告或司法渠道等方式向甲方本人及其配偶催缴欠款，但法律法规另有规定的除外。     </w:t>
      </w:r>
    </w:p>
    <w:p>
      <w:pPr>
        <w:pStyle w:val="3"/>
        <w:snapToGrid/>
        <w:spacing w:line="360" w:lineRule="auto"/>
        <w:ind w:firstLine="420" w:firstLineChars="200"/>
        <w:contextualSpacing/>
        <w:rPr>
          <w:rFonts w:ascii="宋体" w:hAnsi="宋体" w:eastAsia="宋体"/>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 xml:space="preserve">3.8  </w:t>
      </w:r>
      <w:r>
        <w:rPr>
          <w:rFonts w:hint="eastAsia" w:ascii="宋体" w:hAnsi="宋体" w:eastAsia="宋体"/>
          <w:color w:val="000000"/>
          <w:kern w:val="2"/>
          <w:sz w:val="21"/>
          <w:szCs w:val="28"/>
        </w:rPr>
        <w:t>乙方无需取得甲方同意即有权转让其在本合同项下债权及对应的担保权利（如有），并办理相应的转让及变更登记手续（如有）。</w:t>
      </w:r>
    </w:p>
    <w:p>
      <w:pPr>
        <w:pStyle w:val="3"/>
        <w:snapToGrid/>
        <w:spacing w:line="360" w:lineRule="auto"/>
        <w:ind w:firstLine="420" w:firstLineChars="200"/>
        <w:contextualSpacing/>
        <w:rPr>
          <w:rFonts w:ascii="宋体" w:hAnsi="宋体" w:eastAsia="宋体"/>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3</w:t>
      </w:r>
      <w:r>
        <w:rPr>
          <w:rFonts w:hint="eastAsia" w:ascii="宋体" w:hAnsi="宋体" w:eastAsia="宋体"/>
          <w:color w:val="000000"/>
          <w:kern w:val="2"/>
          <w:sz w:val="21"/>
          <w:szCs w:val="28"/>
        </w:rPr>
        <w:t>.</w:t>
      </w:r>
      <w:r>
        <w:rPr>
          <w:rFonts w:ascii="宋体" w:hAnsi="宋体" w:eastAsia="宋体"/>
          <w:color w:val="000000"/>
          <w:kern w:val="2"/>
          <w:sz w:val="21"/>
          <w:szCs w:val="28"/>
        </w:rPr>
        <w:t>9</w:t>
      </w:r>
      <w:r>
        <w:rPr>
          <w:rFonts w:hint="eastAsia" w:ascii="宋体" w:hAnsi="宋体" w:eastAsia="宋体"/>
          <w:color w:val="000000"/>
          <w:kern w:val="2"/>
          <w:sz w:val="21"/>
          <w:szCs w:val="28"/>
        </w:rPr>
        <w:t xml:space="preserve"> </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乙方应对甲方提供的有关甲方的资料、文件、信息保密，但依照法律、法规、规章或有权机关要求应当予以查询或者披露的除外。</w:t>
      </w:r>
    </w:p>
    <w:p>
      <w:pPr>
        <w:pStyle w:val="3"/>
        <w:snapToGrid/>
        <w:spacing w:line="360" w:lineRule="auto"/>
        <w:ind w:firstLine="420" w:firstLineChars="200"/>
        <w:contextualSpacing/>
        <w:rPr>
          <w:rFonts w:ascii="宋体" w:hAnsi="宋体" w:eastAsia="宋体"/>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3</w:t>
      </w:r>
      <w:r>
        <w:rPr>
          <w:rFonts w:hint="eastAsia" w:ascii="宋体" w:hAnsi="宋体" w:eastAsia="宋体"/>
          <w:color w:val="000000"/>
          <w:kern w:val="2"/>
          <w:sz w:val="21"/>
          <w:szCs w:val="28"/>
        </w:rPr>
        <w:t>.</w:t>
      </w:r>
      <w:r>
        <w:rPr>
          <w:rFonts w:ascii="宋体" w:hAnsi="宋体" w:eastAsia="宋体"/>
          <w:color w:val="000000"/>
          <w:kern w:val="2"/>
          <w:sz w:val="21"/>
          <w:szCs w:val="28"/>
        </w:rPr>
        <w:t>10</w:t>
      </w:r>
      <w:r>
        <w:rPr>
          <w:rFonts w:hint="eastAsia" w:ascii="宋体" w:hAnsi="宋体" w:eastAsia="宋体"/>
          <w:color w:val="000000"/>
          <w:kern w:val="2"/>
          <w:sz w:val="21"/>
          <w:szCs w:val="28"/>
        </w:rPr>
        <w:t xml:space="preserve"> </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乙方可以合法筹集的来源于第三方的资金发放贷款。</w:t>
      </w:r>
    </w:p>
    <w:p>
      <w:pPr>
        <w:pStyle w:val="3"/>
        <w:snapToGrid/>
        <w:spacing w:line="360" w:lineRule="auto"/>
        <w:ind w:firstLine="420" w:firstLineChars="200"/>
        <w:contextualSpacing/>
        <w:rPr>
          <w:rFonts w:ascii="宋体" w:hAnsi="宋体" w:eastAsia="宋体"/>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3</w:t>
      </w:r>
      <w:r>
        <w:rPr>
          <w:rFonts w:hint="eastAsia" w:ascii="宋体" w:hAnsi="宋体" w:eastAsia="宋体"/>
          <w:color w:val="000000"/>
          <w:kern w:val="2"/>
          <w:sz w:val="21"/>
          <w:szCs w:val="28"/>
        </w:rPr>
        <w:t>.</w:t>
      </w:r>
      <w:r>
        <w:rPr>
          <w:rFonts w:ascii="宋体" w:hAnsi="宋体" w:eastAsia="宋体"/>
          <w:color w:val="000000"/>
          <w:kern w:val="2"/>
          <w:sz w:val="21"/>
          <w:szCs w:val="28"/>
        </w:rPr>
        <w:t>11</w:t>
      </w:r>
      <w:r>
        <w:rPr>
          <w:rFonts w:hint="eastAsia" w:ascii="宋体" w:hAnsi="宋体" w:eastAsia="宋体"/>
          <w:color w:val="000000"/>
          <w:kern w:val="2"/>
          <w:sz w:val="21"/>
          <w:szCs w:val="28"/>
        </w:rPr>
        <w:t xml:space="preserve"> </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乙方有义务按本合同约定的条件在贷款额度内受理甲方的贷款申请并按本合同约定发放贷款。</w:t>
      </w:r>
    </w:p>
    <w:p>
      <w:pPr>
        <w:pStyle w:val="3"/>
        <w:snapToGrid/>
        <w:spacing w:line="360" w:lineRule="auto"/>
        <w:ind w:firstLine="422" w:firstLineChars="200"/>
        <w:contextualSpacing/>
        <w:rPr>
          <w:rFonts w:ascii="宋体" w:hAnsi="宋体" w:eastAsia="宋体"/>
          <w:b/>
          <w:bCs/>
          <w:color w:val="000000"/>
          <w:kern w:val="2"/>
          <w:sz w:val="21"/>
          <w:szCs w:val="28"/>
        </w:rPr>
      </w:pPr>
      <w:r>
        <w:rPr>
          <w:rFonts w:hint="eastAsia" w:ascii="宋体" w:hAnsi="宋体" w:eastAsia="宋体"/>
          <w:b/>
          <w:bCs/>
          <w:color w:val="000000"/>
          <w:kern w:val="2"/>
          <w:sz w:val="21"/>
          <w:szCs w:val="28"/>
        </w:rPr>
        <w:t>1</w:t>
      </w:r>
      <w:r>
        <w:rPr>
          <w:rFonts w:ascii="宋体" w:hAnsi="宋体" w:eastAsia="宋体"/>
          <w:b/>
          <w:bCs/>
          <w:color w:val="000000"/>
          <w:kern w:val="2"/>
          <w:sz w:val="21"/>
          <w:szCs w:val="28"/>
        </w:rPr>
        <w:t>3</w:t>
      </w:r>
      <w:r>
        <w:rPr>
          <w:rFonts w:hint="eastAsia" w:ascii="宋体" w:hAnsi="宋体" w:eastAsia="宋体"/>
          <w:b/>
          <w:bCs/>
          <w:color w:val="000000"/>
          <w:kern w:val="2"/>
          <w:sz w:val="21"/>
          <w:szCs w:val="28"/>
        </w:rPr>
        <w:t>.</w:t>
      </w:r>
      <w:r>
        <w:rPr>
          <w:rFonts w:ascii="宋体" w:hAnsi="宋体" w:eastAsia="宋体"/>
          <w:b/>
          <w:bCs/>
          <w:color w:val="000000"/>
          <w:kern w:val="2"/>
          <w:sz w:val="21"/>
          <w:szCs w:val="28"/>
        </w:rPr>
        <w:t>12</w:t>
      </w:r>
      <w:r>
        <w:rPr>
          <w:rFonts w:hint="eastAsia" w:ascii="宋体" w:hAnsi="宋体" w:eastAsia="宋体"/>
          <w:b/>
          <w:bCs/>
          <w:color w:val="000000"/>
          <w:kern w:val="2"/>
          <w:sz w:val="21"/>
          <w:szCs w:val="28"/>
        </w:rPr>
        <w:t xml:space="preserve"> </w:t>
      </w:r>
      <w:r>
        <w:rPr>
          <w:rFonts w:ascii="宋体" w:hAnsi="宋体" w:eastAsia="宋体"/>
          <w:b/>
          <w:bCs/>
          <w:color w:val="000000"/>
          <w:kern w:val="2"/>
          <w:sz w:val="21"/>
          <w:szCs w:val="28"/>
        </w:rPr>
        <w:t xml:space="preserve"> </w:t>
      </w:r>
      <w:r>
        <w:rPr>
          <w:rFonts w:hint="eastAsia" w:ascii="宋体" w:hAnsi="宋体" w:eastAsia="宋体"/>
          <w:b/>
          <w:bCs/>
          <w:color w:val="000000"/>
          <w:kern w:val="2"/>
          <w:sz w:val="21"/>
          <w:szCs w:val="28"/>
        </w:rPr>
        <w:t>乙方系统因临时维护、突发故障等不可预测原因暂停自助设备使用时，无须提前通知甲方。但如遇乙方系统阶段性维护、升级等可预测情形，乙方可通过自身网站等渠道提前公告通知甲方。</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第十</w:t>
      </w:r>
      <w:r>
        <w:rPr>
          <w:rFonts w:ascii="宋体" w:hAnsi="宋体"/>
          <w:b/>
          <w:bCs/>
          <w:color w:val="000000"/>
          <w:szCs w:val="28"/>
        </w:rPr>
        <w:t>四</w:t>
      </w:r>
      <w:r>
        <w:rPr>
          <w:rFonts w:hint="eastAsia" w:ascii="宋体" w:hAnsi="宋体"/>
          <w:b/>
          <w:bCs/>
          <w:color w:val="000000"/>
          <w:szCs w:val="28"/>
        </w:rPr>
        <w:t>条  违约责任</w:t>
      </w:r>
    </w:p>
    <w:p>
      <w:pPr>
        <w:pStyle w:val="3"/>
        <w:snapToGrid/>
        <w:spacing w:line="360" w:lineRule="auto"/>
        <w:ind w:firstLine="420" w:firstLineChars="200"/>
        <w:contextualSpacing/>
        <w:rPr>
          <w:rFonts w:ascii="宋体" w:hAnsi="宋体"/>
          <w:color w:val="000000"/>
          <w:szCs w:val="28"/>
        </w:rPr>
      </w:pPr>
      <w:r>
        <w:rPr>
          <w:rFonts w:ascii="宋体" w:hAnsi="宋体" w:eastAsia="宋体"/>
          <w:color w:val="000000"/>
          <w:kern w:val="2"/>
          <w:sz w:val="21"/>
          <w:szCs w:val="28"/>
        </w:rPr>
        <w:t xml:space="preserve">14.1  </w:t>
      </w:r>
      <w:r>
        <w:rPr>
          <w:rFonts w:hint="eastAsia" w:ascii="宋体" w:hAnsi="宋体" w:eastAsia="宋体"/>
          <w:color w:val="000000"/>
          <w:kern w:val="2"/>
          <w:sz w:val="21"/>
          <w:szCs w:val="28"/>
        </w:rPr>
        <w:t>发生下列情况之一，即视为已发生违约事件：</w:t>
      </w:r>
    </w:p>
    <w:p>
      <w:pPr>
        <w:pStyle w:val="3"/>
        <w:snapToGrid/>
        <w:spacing w:line="360" w:lineRule="auto"/>
        <w:ind w:firstLine="420" w:firstLineChars="200"/>
        <w:contextualSpacing/>
        <w:rPr>
          <w:rFonts w:ascii="宋体" w:hAnsi="宋体" w:eastAsia="宋体"/>
          <w:color w:val="000000"/>
          <w:kern w:val="2"/>
          <w:sz w:val="21"/>
          <w:szCs w:val="28"/>
        </w:rPr>
      </w:pPr>
      <w:r>
        <w:rPr>
          <w:rFonts w:ascii="宋体" w:hAnsi="宋体" w:eastAsia="宋体"/>
          <w:color w:val="000000"/>
          <w:kern w:val="2"/>
          <w:sz w:val="21"/>
          <w:szCs w:val="28"/>
        </w:rPr>
        <w:t>14</w:t>
      </w:r>
      <w:r>
        <w:rPr>
          <w:rFonts w:hint="eastAsia" w:ascii="宋体" w:hAnsi="宋体" w:eastAsia="宋体"/>
          <w:color w:val="000000"/>
          <w:kern w:val="2"/>
          <w:sz w:val="21"/>
          <w:szCs w:val="28"/>
        </w:rPr>
        <w:t>.1.1</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甲方不履行或不完全履行本合同约定的义务的；</w:t>
      </w:r>
    </w:p>
    <w:p>
      <w:pPr>
        <w:pStyle w:val="3"/>
        <w:snapToGrid/>
        <w:spacing w:line="360" w:lineRule="auto"/>
        <w:ind w:firstLine="420" w:firstLineChars="200"/>
        <w:contextualSpacing/>
        <w:rPr>
          <w:rFonts w:ascii="宋体" w:hAnsi="宋体"/>
          <w:color w:val="000000"/>
          <w:szCs w:val="28"/>
        </w:rPr>
      </w:pPr>
      <w:r>
        <w:rPr>
          <w:rFonts w:ascii="宋体" w:hAnsi="宋体" w:eastAsia="宋体"/>
          <w:color w:val="000000"/>
          <w:kern w:val="2"/>
          <w:sz w:val="21"/>
          <w:szCs w:val="28"/>
        </w:rPr>
        <w:t xml:space="preserve">14.1.2  </w:t>
      </w:r>
      <w:r>
        <w:rPr>
          <w:rFonts w:hint="eastAsia" w:ascii="宋体" w:hAnsi="宋体" w:eastAsia="宋体"/>
          <w:color w:val="000000"/>
          <w:kern w:val="2"/>
          <w:sz w:val="21"/>
          <w:szCs w:val="28"/>
        </w:rPr>
        <w:t>甲方向</w:t>
      </w:r>
      <w:r>
        <w:rPr>
          <w:rFonts w:ascii="宋体" w:hAnsi="宋体" w:eastAsia="宋体"/>
          <w:color w:val="000000"/>
          <w:kern w:val="2"/>
          <w:sz w:val="21"/>
          <w:szCs w:val="28"/>
        </w:rPr>
        <w:t>乙方</w:t>
      </w:r>
      <w:r>
        <w:rPr>
          <w:rFonts w:hint="eastAsia" w:ascii="宋体" w:hAnsi="宋体" w:eastAsia="宋体"/>
          <w:color w:val="000000"/>
          <w:kern w:val="2"/>
          <w:sz w:val="21"/>
          <w:szCs w:val="28"/>
        </w:rPr>
        <w:t>提供的任何</w:t>
      </w:r>
      <w:r>
        <w:rPr>
          <w:rFonts w:ascii="宋体" w:hAnsi="宋体" w:eastAsia="宋体"/>
          <w:color w:val="000000"/>
          <w:kern w:val="2"/>
          <w:sz w:val="21"/>
          <w:szCs w:val="28"/>
        </w:rPr>
        <w:t>文件</w:t>
      </w:r>
      <w:r>
        <w:rPr>
          <w:rFonts w:hint="eastAsia" w:ascii="宋体" w:hAnsi="宋体" w:eastAsia="宋体"/>
          <w:color w:val="000000"/>
          <w:kern w:val="2"/>
          <w:sz w:val="21"/>
          <w:szCs w:val="28"/>
        </w:rPr>
        <w:t>、资料或在本合同中作出的声明和保证为不真实、不准确、不完整或故意使人误解的；</w:t>
      </w:r>
    </w:p>
    <w:p>
      <w:pPr>
        <w:pStyle w:val="3"/>
        <w:snapToGrid/>
        <w:spacing w:line="360" w:lineRule="auto"/>
        <w:ind w:firstLine="420" w:firstLineChars="200"/>
        <w:contextualSpacing/>
        <w:rPr>
          <w:rFonts w:ascii="宋体" w:hAnsi="宋体"/>
          <w:color w:val="000000"/>
          <w:szCs w:val="28"/>
        </w:rPr>
      </w:pPr>
      <w:r>
        <w:rPr>
          <w:rFonts w:ascii="宋体" w:hAnsi="宋体" w:eastAsia="宋体"/>
          <w:color w:val="000000"/>
          <w:kern w:val="2"/>
          <w:sz w:val="21"/>
          <w:szCs w:val="28"/>
        </w:rPr>
        <w:t xml:space="preserve">14.1.3  </w:t>
      </w:r>
      <w:r>
        <w:rPr>
          <w:rFonts w:hint="eastAsia" w:ascii="宋体" w:hAnsi="宋体" w:eastAsia="宋体"/>
          <w:color w:val="000000"/>
          <w:kern w:val="2"/>
          <w:sz w:val="21"/>
          <w:szCs w:val="28"/>
        </w:rPr>
        <w:t>甲方拒绝配合乙方的调查、审查、检查及监督的；</w:t>
      </w:r>
    </w:p>
    <w:p>
      <w:pPr>
        <w:adjustRightInd w:val="0"/>
        <w:spacing w:line="360" w:lineRule="auto"/>
        <w:ind w:firstLine="420" w:firstLineChars="200"/>
        <w:contextualSpacing/>
        <w:rPr>
          <w:rFonts w:hint="default" w:ascii="宋体" w:hAnsi="宋体" w:eastAsia="宋体"/>
          <w:color w:val="000000"/>
          <w:szCs w:val="28"/>
          <w:lang w:val="en-US" w:eastAsia="zh-CN"/>
        </w:rPr>
      </w:pPr>
      <w:r>
        <w:rPr>
          <w:rFonts w:hint="eastAsia" w:ascii="宋体" w:hAnsi="宋体"/>
          <w:color w:val="000000"/>
          <w:szCs w:val="28"/>
        </w:rPr>
        <w:t>1</w:t>
      </w:r>
      <w:r>
        <w:rPr>
          <w:rFonts w:ascii="宋体" w:hAnsi="宋体"/>
          <w:color w:val="000000"/>
          <w:szCs w:val="28"/>
        </w:rPr>
        <w:t>4</w:t>
      </w:r>
      <w:r>
        <w:rPr>
          <w:rFonts w:hint="eastAsia" w:ascii="宋体" w:hAnsi="宋体"/>
          <w:color w:val="000000"/>
          <w:szCs w:val="28"/>
        </w:rPr>
        <w:t>.1.4</w:t>
      </w:r>
      <w:r>
        <w:rPr>
          <w:rFonts w:ascii="宋体" w:hAnsi="宋体"/>
          <w:color w:val="000000"/>
          <w:szCs w:val="28"/>
        </w:rPr>
        <w:t xml:space="preserve">  </w:t>
      </w:r>
      <w:r>
        <w:rPr>
          <w:rFonts w:hint="eastAsia" w:ascii="宋体" w:hAnsi="宋体"/>
          <w:color w:val="000000"/>
          <w:szCs w:val="28"/>
        </w:rPr>
        <w:t>甲方未按本合同约定的贷款用途使用贷款</w:t>
      </w:r>
      <w:r>
        <w:rPr>
          <w:rFonts w:hint="eastAsia" w:ascii="宋体" w:hAnsi="宋体"/>
          <w:color w:val="000000"/>
          <w:szCs w:val="28"/>
          <w:lang w:eastAsia="zh-CN"/>
        </w:rPr>
        <w:t>，</w:t>
      </w:r>
      <w:r>
        <w:rPr>
          <w:rFonts w:hint="eastAsia" w:ascii="宋体" w:hAnsi="宋体"/>
          <w:color w:val="000000"/>
          <w:szCs w:val="28"/>
          <w:lang w:val="en-US" w:eastAsia="zh-CN"/>
        </w:rPr>
        <w:t>或者贷款资金使用异常的</w:t>
      </w:r>
      <w:r>
        <w:rPr>
          <w:rFonts w:hint="eastAsia" w:ascii="宋体" w:hAnsi="宋体"/>
          <w:color w:val="000000"/>
          <w:szCs w:val="28"/>
          <w:lang w:eastAsia="zh-CN"/>
        </w:rPr>
        <w:t>；</w:t>
      </w:r>
      <w:r>
        <w:rPr>
          <w:rFonts w:hint="eastAsia" w:ascii="宋体" w:hAnsi="宋体"/>
          <w:color w:val="000000"/>
          <w:szCs w:val="28"/>
        </w:rPr>
        <w:t>不接受或逃避乙方对其使用贷款资金情况监督</w:t>
      </w:r>
      <w:r>
        <w:rPr>
          <w:rFonts w:hint="eastAsia" w:ascii="宋体" w:hAnsi="宋体"/>
          <w:color w:val="000000"/>
          <w:szCs w:val="28"/>
          <w:lang w:val="en-US" w:eastAsia="zh-CN"/>
        </w:rPr>
        <w:t>的</w:t>
      </w:r>
      <w:r>
        <w:rPr>
          <w:rFonts w:hint="eastAsia" w:ascii="宋体" w:hAnsi="宋体"/>
          <w:color w:val="000000"/>
          <w:szCs w:val="28"/>
        </w:rPr>
        <w:t>；</w:t>
      </w:r>
      <w:r>
        <w:rPr>
          <w:rFonts w:hint="eastAsia" w:ascii="宋体" w:hAnsi="宋体"/>
          <w:color w:val="000000"/>
          <w:szCs w:val="28"/>
          <w:lang w:val="en-US" w:eastAsia="zh-CN"/>
        </w:rPr>
        <w:t>以化整为零方式规避受托支付相关管理规定的；</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4</w:t>
      </w:r>
      <w:r>
        <w:rPr>
          <w:rFonts w:hint="eastAsia" w:ascii="宋体" w:hAnsi="宋体"/>
          <w:color w:val="000000"/>
          <w:szCs w:val="28"/>
        </w:rPr>
        <w:t>.1.5</w:t>
      </w:r>
      <w:r>
        <w:rPr>
          <w:rFonts w:ascii="宋体" w:hAnsi="宋体"/>
          <w:color w:val="000000"/>
          <w:szCs w:val="28"/>
        </w:rPr>
        <w:t xml:space="preserve">  </w:t>
      </w:r>
      <w:r>
        <w:rPr>
          <w:rFonts w:hint="eastAsia" w:ascii="宋体" w:hAnsi="宋体"/>
          <w:color w:val="000000"/>
          <w:szCs w:val="28"/>
        </w:rPr>
        <w:t>甲方未按本合同、还款计划表、</w:t>
      </w:r>
      <w:r>
        <w:rPr>
          <w:szCs w:val="21"/>
        </w:rPr>
        <w:t>借款</w:t>
      </w:r>
      <w:r>
        <w:rPr>
          <w:rFonts w:hint="eastAsia"/>
          <w:szCs w:val="21"/>
        </w:rPr>
        <w:t>凭证（</w:t>
      </w:r>
      <w:r>
        <w:rPr>
          <w:rFonts w:hint="eastAsia" w:ascii="宋体" w:hAnsi="宋体"/>
          <w:color w:val="000000"/>
          <w:szCs w:val="28"/>
        </w:rPr>
        <w:t>借据</w:t>
      </w:r>
      <w:r>
        <w:rPr>
          <w:rFonts w:hint="eastAsia"/>
          <w:szCs w:val="21"/>
        </w:rPr>
        <w:t>）</w:t>
      </w:r>
      <w:r>
        <w:rPr>
          <w:rFonts w:hint="eastAsia" w:ascii="宋体" w:hAnsi="宋体"/>
          <w:color w:val="000000"/>
          <w:szCs w:val="28"/>
        </w:rPr>
        <w:t>及相应凭证的约定按时足额偿还任意一笔贷款本息或任意一笔贷款的任意一期本息及相关费用的；</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4</w:t>
      </w:r>
      <w:r>
        <w:rPr>
          <w:rFonts w:hint="eastAsia" w:ascii="宋体" w:hAnsi="宋体"/>
          <w:color w:val="000000"/>
          <w:szCs w:val="28"/>
        </w:rPr>
        <w:t>.1.6</w:t>
      </w:r>
      <w:r>
        <w:rPr>
          <w:rFonts w:ascii="宋体" w:hAnsi="宋体"/>
          <w:color w:val="000000"/>
          <w:szCs w:val="28"/>
        </w:rPr>
        <w:t xml:space="preserve">  </w:t>
      </w:r>
      <w:r>
        <w:rPr>
          <w:rFonts w:hint="eastAsia" w:ascii="宋体" w:hAnsi="宋体"/>
          <w:color w:val="000000"/>
          <w:szCs w:val="28"/>
        </w:rPr>
        <w:t>甲方擅自将本合同项下义务转让给第三方的；</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4</w:t>
      </w:r>
      <w:r>
        <w:rPr>
          <w:rFonts w:hint="eastAsia" w:ascii="宋体" w:hAnsi="宋体"/>
          <w:color w:val="000000"/>
          <w:szCs w:val="28"/>
        </w:rPr>
        <w:t>.1.7</w:t>
      </w:r>
      <w:r>
        <w:rPr>
          <w:rFonts w:ascii="宋体" w:hAnsi="宋体"/>
          <w:color w:val="000000"/>
          <w:szCs w:val="28"/>
        </w:rPr>
        <w:t xml:space="preserve">  </w:t>
      </w:r>
      <w:r>
        <w:rPr>
          <w:rFonts w:hint="eastAsia"/>
          <w:szCs w:val="21"/>
        </w:rPr>
        <w:t>甲方低价、无偿转让财产；放弃</w:t>
      </w:r>
      <w:r>
        <w:rPr>
          <w:szCs w:val="21"/>
        </w:rPr>
        <w:t>债权担保；</w:t>
      </w:r>
      <w:r>
        <w:rPr>
          <w:rFonts w:hint="eastAsia"/>
          <w:szCs w:val="21"/>
        </w:rPr>
        <w:t>以明显不合理的高价受让他人财产或者为他人的债务提供担保；减免第三方债务；恶意延长第三方债务的履行期限；怠于行使债权或其他权利；</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4</w:t>
      </w:r>
      <w:r>
        <w:rPr>
          <w:rFonts w:hint="eastAsia" w:ascii="宋体" w:hAnsi="宋体"/>
          <w:color w:val="000000"/>
          <w:szCs w:val="28"/>
        </w:rPr>
        <w:t>.1.8</w:t>
      </w:r>
      <w:r>
        <w:rPr>
          <w:rFonts w:ascii="宋体" w:hAnsi="宋体"/>
          <w:color w:val="000000"/>
          <w:szCs w:val="28"/>
        </w:rPr>
        <w:t xml:space="preserve">  </w:t>
      </w:r>
      <w:r>
        <w:rPr>
          <w:rFonts w:hint="eastAsia" w:ascii="宋体" w:hAnsi="宋体"/>
          <w:color w:val="000000"/>
          <w:szCs w:val="28"/>
        </w:rPr>
        <w:t>甲方被追究刑事责任或依法受到其他强制措施或被有关机关采取限制其某项权利的措施，影响其履行本合同项下义务的；</w:t>
      </w:r>
    </w:p>
    <w:p>
      <w:pPr>
        <w:adjustRightInd w:val="0"/>
        <w:spacing w:line="360" w:lineRule="auto"/>
        <w:ind w:firstLine="420" w:firstLineChars="200"/>
        <w:contextualSpacing/>
        <w:rPr>
          <w:rFonts w:ascii="宋体" w:hAnsi="宋体"/>
          <w:szCs w:val="21"/>
        </w:rPr>
      </w:pPr>
      <w:r>
        <w:rPr>
          <w:rFonts w:hint="eastAsia" w:ascii="宋体" w:hAnsi="宋体"/>
          <w:color w:val="000000"/>
          <w:szCs w:val="28"/>
        </w:rPr>
        <w:t>1</w:t>
      </w:r>
      <w:r>
        <w:rPr>
          <w:rFonts w:ascii="宋体" w:hAnsi="宋体"/>
          <w:color w:val="000000"/>
          <w:szCs w:val="28"/>
        </w:rPr>
        <w:t>4</w:t>
      </w:r>
      <w:r>
        <w:rPr>
          <w:rFonts w:hint="eastAsia" w:ascii="宋体" w:hAnsi="宋体"/>
          <w:color w:val="000000"/>
          <w:szCs w:val="28"/>
        </w:rPr>
        <w:t>.1.</w:t>
      </w:r>
      <w:r>
        <w:rPr>
          <w:rFonts w:ascii="宋体" w:hAnsi="宋体"/>
          <w:color w:val="000000"/>
          <w:szCs w:val="28"/>
        </w:rPr>
        <w:t xml:space="preserve">9  </w:t>
      </w:r>
      <w:r>
        <w:rPr>
          <w:rFonts w:hint="eastAsia" w:ascii="宋体" w:hAnsi="宋体"/>
          <w:szCs w:val="21"/>
        </w:rPr>
        <w:t>甲方</w:t>
      </w:r>
      <w:r>
        <w:rPr>
          <w:rFonts w:ascii="宋体" w:hAnsi="宋体"/>
          <w:szCs w:val="21"/>
        </w:rPr>
        <w:t>在本合同贷款期限内</w:t>
      </w:r>
      <w:r>
        <w:rPr>
          <w:rFonts w:hint="eastAsia" w:ascii="宋体" w:hAnsi="宋体"/>
          <w:szCs w:val="21"/>
        </w:rPr>
        <w:t>无法联络，或发生</w:t>
      </w:r>
      <w:r>
        <w:rPr>
          <w:rFonts w:ascii="宋体" w:hAnsi="宋体"/>
          <w:szCs w:val="21"/>
        </w:rPr>
        <w:t>死亡、被宣告死亡、失踪、被宣告失踪、丧失民事行为能力后无继承人、受遗赠人、财产代管人、监护人或者其继承人、受遗赠人、财产代管人、监护人拒绝履行本合同的；</w:t>
      </w:r>
    </w:p>
    <w:p>
      <w:pPr>
        <w:adjustRightInd w:val="0"/>
        <w:spacing w:line="360" w:lineRule="auto"/>
        <w:ind w:firstLine="420" w:firstLineChars="200"/>
        <w:contextualSpacing/>
        <w:rPr>
          <w:rStyle w:val="14"/>
          <w:kern w:val="0"/>
          <w:lang w:val="zh-CN"/>
        </w:rPr>
      </w:pPr>
      <w:r>
        <w:rPr>
          <w:rFonts w:hint="eastAsia" w:ascii="宋体" w:hAnsi="宋体"/>
          <w:color w:val="000000"/>
          <w:szCs w:val="28"/>
        </w:rPr>
        <w:t>1</w:t>
      </w:r>
      <w:r>
        <w:rPr>
          <w:rFonts w:ascii="宋体" w:hAnsi="宋体"/>
          <w:color w:val="000000"/>
          <w:szCs w:val="28"/>
        </w:rPr>
        <w:t>4</w:t>
      </w:r>
      <w:r>
        <w:rPr>
          <w:rFonts w:hint="eastAsia" w:ascii="宋体" w:hAnsi="宋体"/>
          <w:color w:val="000000"/>
          <w:szCs w:val="28"/>
        </w:rPr>
        <w:t>.1.</w:t>
      </w:r>
      <w:r>
        <w:rPr>
          <w:rFonts w:ascii="宋体" w:hAnsi="宋体"/>
          <w:color w:val="000000"/>
          <w:szCs w:val="28"/>
        </w:rPr>
        <w:t xml:space="preserve">10 </w:t>
      </w:r>
      <w:r>
        <w:rPr>
          <w:rFonts w:hint="eastAsia" w:ascii="宋体" w:hAnsi="宋体"/>
          <w:color w:val="000000"/>
          <w:szCs w:val="28"/>
        </w:rPr>
        <w:t xml:space="preserve"> </w:t>
      </w:r>
      <w:r>
        <w:rPr>
          <w:rStyle w:val="14"/>
          <w:rFonts w:hint="eastAsia"/>
          <w:kern w:val="0"/>
          <w:lang w:val="zh-CN"/>
        </w:rPr>
        <w:t>未经乙方书面同意，甲方经营实体出现承包租赁、股份制改造、联营，合并、兼并、合资、分立、减资、股权变动、重大资产转让、对外投资以及其他经乙方合理判断后认为足以影响乙方权益实现的事件；或甲方经营实体发生变更住所、经营范围、法定代表人等工商登记事项使乙方债权实现受到严重影响或威胁；</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lang w:val="zh-CN"/>
        </w:rPr>
        <w:t xml:space="preserve">14.1.11 </w:t>
      </w:r>
      <w:r>
        <w:rPr>
          <w:rFonts w:hint="eastAsia" w:ascii="宋体" w:hAnsi="宋体"/>
          <w:color w:val="000000"/>
          <w:szCs w:val="28"/>
        </w:rPr>
        <w:t xml:space="preserve"> </w:t>
      </w:r>
      <w:r>
        <w:rPr>
          <w:rFonts w:hint="eastAsia" w:ascii="宋体" w:hAnsi="宋体"/>
          <w:color w:val="000000"/>
          <w:szCs w:val="28"/>
          <w:lang w:val="zh-CN"/>
        </w:rPr>
        <w:t>甲方经</w:t>
      </w:r>
      <w:r>
        <w:rPr>
          <w:rFonts w:hint="eastAsia" w:ascii="宋体" w:hAnsi="宋体"/>
          <w:color w:val="000000"/>
          <w:szCs w:val="28"/>
        </w:rPr>
        <w:t>营实体发生或可能发生对其正常经营构成危险或对甲方清偿本合同项下债务产生重大影响的事件，包括但不限于停业、歇业、申请或被宣告破产、解散、被吊销营业执照、被撤销、财务状况恶化或涉及任何重大经济纠纷、诉讼、仲裁、行政处罚等；</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4</w:t>
      </w:r>
      <w:r>
        <w:rPr>
          <w:rFonts w:hint="eastAsia" w:ascii="宋体" w:hAnsi="宋体"/>
          <w:color w:val="000000"/>
          <w:szCs w:val="28"/>
        </w:rPr>
        <w:t>.1.12  甲方出现重大负面新闻或重大负面信息、涉入重大诉讼或仲裁案件、重大资产被查封、冻结、扣押的；</w:t>
      </w:r>
    </w:p>
    <w:p>
      <w:pPr>
        <w:pStyle w:val="3"/>
        <w:snapToGrid/>
        <w:spacing w:line="360" w:lineRule="auto"/>
        <w:ind w:firstLine="420" w:firstLineChars="200"/>
        <w:contextualSpacing/>
        <w:rPr>
          <w:rFonts w:ascii="宋体" w:hAnsi="宋体"/>
          <w:color w:val="000000"/>
          <w:szCs w:val="28"/>
        </w:rPr>
      </w:pPr>
      <w:r>
        <w:rPr>
          <w:rFonts w:ascii="宋体" w:hAnsi="宋体" w:eastAsia="宋体"/>
          <w:color w:val="000000"/>
          <w:kern w:val="2"/>
          <w:sz w:val="21"/>
          <w:szCs w:val="28"/>
        </w:rPr>
        <w:t>14.1.1</w:t>
      </w:r>
      <w:r>
        <w:rPr>
          <w:rFonts w:hint="eastAsia" w:ascii="宋体" w:hAnsi="宋体" w:eastAsia="宋体"/>
          <w:color w:val="000000"/>
          <w:kern w:val="2"/>
          <w:sz w:val="21"/>
          <w:szCs w:val="28"/>
        </w:rPr>
        <w:t>3</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甲方在与乙方或其他债权人签署的其他债务文件下出现违约的；</w:t>
      </w:r>
    </w:p>
    <w:p>
      <w:pPr>
        <w:pStyle w:val="3"/>
        <w:snapToGrid/>
        <w:spacing w:line="360" w:lineRule="auto"/>
        <w:ind w:firstLine="420" w:firstLineChars="200"/>
        <w:contextualSpacing/>
        <w:rPr>
          <w:rFonts w:ascii="宋体" w:hAnsi="宋体"/>
          <w:color w:val="000000"/>
          <w:szCs w:val="28"/>
        </w:rPr>
      </w:pPr>
      <w:r>
        <w:rPr>
          <w:rFonts w:ascii="宋体" w:hAnsi="宋体" w:eastAsia="宋体"/>
          <w:color w:val="000000"/>
          <w:kern w:val="2"/>
          <w:sz w:val="21"/>
          <w:szCs w:val="28"/>
        </w:rPr>
        <w:t>14.1.1</w:t>
      </w:r>
      <w:r>
        <w:rPr>
          <w:rFonts w:hint="eastAsia" w:ascii="宋体" w:hAnsi="宋体" w:eastAsia="宋体"/>
          <w:color w:val="000000"/>
          <w:kern w:val="2"/>
          <w:sz w:val="21"/>
          <w:szCs w:val="28"/>
        </w:rPr>
        <w:t>4</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发生其他危及、损害乙方合法权益或乙方认为影响其贷款本息安全收回的情形。</w:t>
      </w:r>
    </w:p>
    <w:p>
      <w:pPr>
        <w:pStyle w:val="3"/>
        <w:snapToGrid/>
        <w:spacing w:line="360" w:lineRule="auto"/>
        <w:ind w:firstLine="420" w:firstLineChars="200"/>
        <w:contextualSpacing/>
        <w:rPr>
          <w:rFonts w:ascii="宋体" w:hAnsi="宋体"/>
          <w:color w:val="000000"/>
          <w:szCs w:val="28"/>
        </w:rPr>
      </w:pPr>
      <w:r>
        <w:rPr>
          <w:rFonts w:ascii="宋体" w:hAnsi="宋体" w:eastAsia="宋体"/>
          <w:color w:val="000000"/>
          <w:kern w:val="2"/>
          <w:sz w:val="21"/>
          <w:szCs w:val="28"/>
        </w:rPr>
        <w:t xml:space="preserve">14.2  </w:t>
      </w:r>
      <w:r>
        <w:rPr>
          <w:rFonts w:hint="eastAsia" w:ascii="宋体" w:hAnsi="宋体" w:eastAsia="宋体"/>
          <w:color w:val="000000"/>
          <w:kern w:val="2"/>
          <w:sz w:val="21"/>
          <w:szCs w:val="28"/>
        </w:rPr>
        <w:t>一旦发生本条约定的任一违约事件时，乙方有权分别或同时采取如下措施：</w:t>
      </w:r>
    </w:p>
    <w:p>
      <w:pPr>
        <w:pStyle w:val="3"/>
        <w:snapToGrid/>
        <w:spacing w:line="360" w:lineRule="auto"/>
        <w:ind w:firstLine="420" w:firstLineChars="200"/>
        <w:contextualSpacing/>
        <w:rPr>
          <w:rFonts w:hint="eastAsia" w:ascii="宋体" w:hAnsi="宋体" w:eastAsia="宋体"/>
          <w:color w:val="000000"/>
          <w:kern w:val="2"/>
          <w:sz w:val="21"/>
          <w:szCs w:val="28"/>
        </w:rPr>
      </w:pPr>
      <w:r>
        <w:rPr>
          <w:rFonts w:ascii="宋体" w:hAnsi="宋体" w:eastAsia="宋体"/>
          <w:color w:val="000000"/>
          <w:kern w:val="2"/>
          <w:sz w:val="21"/>
          <w:szCs w:val="28"/>
        </w:rPr>
        <w:t xml:space="preserve">14.2.1  </w:t>
      </w:r>
      <w:r>
        <w:rPr>
          <w:rFonts w:hint="eastAsia" w:ascii="宋体" w:hAnsi="宋体" w:eastAsia="宋体"/>
          <w:color w:val="000000"/>
          <w:kern w:val="2"/>
          <w:sz w:val="21"/>
          <w:szCs w:val="28"/>
        </w:rPr>
        <w:t>要求甲方限期纠正违约行为；</w:t>
      </w:r>
    </w:p>
    <w:p>
      <w:pPr>
        <w:pStyle w:val="3"/>
        <w:snapToGrid/>
        <w:spacing w:line="360" w:lineRule="auto"/>
        <w:ind w:firstLine="420" w:firstLineChars="200"/>
        <w:contextualSpacing/>
        <w:rPr>
          <w:rFonts w:hint="default" w:ascii="宋体" w:hAnsi="宋体" w:eastAsia="宋体"/>
          <w:color w:val="000000"/>
          <w:kern w:val="2"/>
          <w:sz w:val="21"/>
          <w:szCs w:val="28"/>
          <w:lang w:val="en-US" w:eastAsia="zh-CN"/>
        </w:rPr>
      </w:pPr>
      <w:r>
        <w:rPr>
          <w:rFonts w:hint="eastAsia" w:ascii="宋体" w:hAnsi="宋体" w:eastAsia="宋体"/>
          <w:color w:val="000000"/>
          <w:kern w:val="2"/>
          <w:sz w:val="21"/>
          <w:szCs w:val="28"/>
          <w:lang w:val="en-US" w:eastAsia="zh-CN"/>
        </w:rPr>
        <w:t>14.2.2  单方决定压降授信额度、下调贷款风险分类、调整贷款利率；</w:t>
      </w:r>
    </w:p>
    <w:p>
      <w:pPr>
        <w:pStyle w:val="3"/>
        <w:snapToGrid/>
        <w:spacing w:line="360" w:lineRule="auto"/>
        <w:ind w:firstLine="420" w:firstLineChars="200"/>
        <w:contextualSpacing/>
        <w:rPr>
          <w:rFonts w:ascii="宋体" w:hAnsi="宋体"/>
          <w:color w:val="000000"/>
          <w:szCs w:val="28"/>
        </w:rPr>
      </w:pPr>
      <w:r>
        <w:rPr>
          <w:rFonts w:ascii="宋体" w:hAnsi="宋体" w:eastAsia="宋体"/>
          <w:color w:val="000000"/>
          <w:kern w:val="2"/>
          <w:sz w:val="21"/>
          <w:szCs w:val="28"/>
        </w:rPr>
        <w:t>14.2.</w:t>
      </w:r>
      <w:r>
        <w:rPr>
          <w:rFonts w:hint="eastAsia" w:ascii="宋体" w:hAnsi="宋体" w:eastAsia="宋体"/>
          <w:color w:val="000000"/>
          <w:kern w:val="2"/>
          <w:sz w:val="21"/>
          <w:szCs w:val="28"/>
          <w:lang w:val="en-US" w:eastAsia="zh-CN"/>
        </w:rPr>
        <w:t>3</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按中国人民银行的规定和本合同约定计收罚息和复利；</w:t>
      </w:r>
    </w:p>
    <w:p>
      <w:pPr>
        <w:pStyle w:val="3"/>
        <w:snapToGrid/>
        <w:spacing w:line="360" w:lineRule="auto"/>
        <w:ind w:firstLine="420" w:firstLineChars="200"/>
        <w:contextualSpacing/>
        <w:rPr>
          <w:rFonts w:hint="eastAsia" w:ascii="宋体" w:hAnsi="宋体" w:eastAsia="宋体"/>
          <w:color w:val="000000"/>
          <w:kern w:val="2"/>
          <w:sz w:val="21"/>
          <w:szCs w:val="28"/>
        </w:rPr>
      </w:pPr>
      <w:r>
        <w:rPr>
          <w:rFonts w:ascii="宋体" w:hAnsi="宋体" w:eastAsia="宋体"/>
          <w:color w:val="000000"/>
          <w:kern w:val="2"/>
          <w:sz w:val="21"/>
          <w:szCs w:val="28"/>
        </w:rPr>
        <w:t>14.2.</w:t>
      </w:r>
      <w:r>
        <w:rPr>
          <w:rFonts w:hint="eastAsia" w:ascii="宋体" w:hAnsi="宋体" w:eastAsia="宋体"/>
          <w:color w:val="000000"/>
          <w:kern w:val="2"/>
          <w:sz w:val="21"/>
          <w:szCs w:val="28"/>
          <w:lang w:val="en-US" w:eastAsia="zh-CN"/>
        </w:rPr>
        <w:t>4</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单方决定变更本合同第</w:t>
      </w:r>
      <w:r>
        <w:rPr>
          <w:rFonts w:ascii="宋体" w:hAnsi="宋体" w:eastAsia="宋体"/>
          <w:color w:val="000000"/>
          <w:kern w:val="2"/>
          <w:sz w:val="21"/>
          <w:szCs w:val="28"/>
        </w:rPr>
        <w:t>18.8</w:t>
      </w:r>
      <w:r>
        <w:rPr>
          <w:rFonts w:hint="eastAsia" w:ascii="宋体" w:hAnsi="宋体" w:eastAsia="宋体"/>
          <w:color w:val="000000"/>
          <w:kern w:val="2"/>
          <w:sz w:val="21"/>
          <w:szCs w:val="28"/>
        </w:rPr>
        <w:t>条约定的还款方式，甲方应当自收到乙方通知之日起按变更后的方式进行还款；</w:t>
      </w:r>
    </w:p>
    <w:p>
      <w:pPr>
        <w:pStyle w:val="3"/>
        <w:snapToGrid/>
        <w:spacing w:line="360" w:lineRule="auto"/>
        <w:ind w:firstLine="420" w:firstLineChars="200"/>
        <w:contextualSpacing/>
        <w:rPr>
          <w:rFonts w:hint="eastAsia" w:ascii="宋体" w:hAnsi="宋体" w:eastAsia="宋体"/>
          <w:color w:val="000000"/>
          <w:kern w:val="2"/>
          <w:sz w:val="21"/>
          <w:szCs w:val="28"/>
          <w:lang w:eastAsia="zh-CN"/>
        </w:rPr>
      </w:pPr>
      <w:r>
        <w:rPr>
          <w:rFonts w:hint="eastAsia" w:ascii="宋体" w:hAnsi="宋体" w:eastAsia="宋体"/>
          <w:color w:val="000000"/>
          <w:kern w:val="2"/>
          <w:sz w:val="21"/>
          <w:szCs w:val="28"/>
          <w:lang w:val="en-US" w:eastAsia="zh-CN"/>
        </w:rPr>
        <w:t xml:space="preserve">14.2.5  </w:t>
      </w:r>
      <w:r>
        <w:rPr>
          <w:rFonts w:hint="eastAsia" w:ascii="宋体" w:hAnsi="宋体" w:eastAsia="宋体"/>
          <w:color w:val="000000"/>
          <w:kern w:val="2"/>
          <w:sz w:val="21"/>
          <w:szCs w:val="28"/>
        </w:rPr>
        <w:t>单方决定变更本合同第</w:t>
      </w:r>
      <w:r>
        <w:rPr>
          <w:rFonts w:hint="eastAsia" w:ascii="宋体" w:hAnsi="宋体" w:eastAsia="宋体"/>
          <w:color w:val="000000"/>
          <w:kern w:val="2"/>
          <w:sz w:val="21"/>
          <w:szCs w:val="28"/>
          <w:lang w:val="en-US" w:eastAsia="zh-CN"/>
        </w:rPr>
        <w:t>18.6</w:t>
      </w:r>
      <w:r>
        <w:rPr>
          <w:rFonts w:hint="eastAsia" w:ascii="宋体" w:hAnsi="宋体" w:eastAsia="宋体"/>
          <w:color w:val="000000"/>
          <w:kern w:val="2"/>
          <w:sz w:val="21"/>
          <w:szCs w:val="28"/>
        </w:rPr>
        <w:t>条约定的贷款支付方式，贷款支付方式的变更自甲方收到乙方通知之日起生效</w:t>
      </w:r>
      <w:r>
        <w:rPr>
          <w:rFonts w:hint="eastAsia" w:ascii="宋体" w:hAnsi="宋体" w:eastAsia="宋体"/>
          <w:color w:val="000000"/>
          <w:kern w:val="2"/>
          <w:sz w:val="21"/>
          <w:szCs w:val="28"/>
          <w:lang w:eastAsia="zh-CN"/>
        </w:rPr>
        <w:t>；</w:t>
      </w:r>
    </w:p>
    <w:p>
      <w:pPr>
        <w:pStyle w:val="3"/>
        <w:snapToGrid/>
        <w:spacing w:line="360" w:lineRule="auto"/>
        <w:ind w:firstLine="420" w:firstLineChars="200"/>
        <w:contextualSpacing/>
        <w:rPr>
          <w:rFonts w:hint="eastAsia" w:ascii="宋体" w:hAnsi="宋体" w:eastAsia="宋体"/>
          <w:color w:val="000000"/>
          <w:kern w:val="2"/>
          <w:sz w:val="21"/>
          <w:szCs w:val="28"/>
          <w:lang w:eastAsia="zh-CN"/>
        </w:rPr>
      </w:pPr>
      <w:r>
        <w:rPr>
          <w:rFonts w:ascii="宋体" w:hAnsi="宋体" w:eastAsia="宋体"/>
          <w:color w:val="000000"/>
          <w:kern w:val="2"/>
          <w:sz w:val="21"/>
          <w:szCs w:val="28"/>
        </w:rPr>
        <w:t>14.2.</w:t>
      </w:r>
      <w:r>
        <w:rPr>
          <w:rFonts w:hint="eastAsia" w:ascii="宋体" w:hAnsi="宋体" w:eastAsia="宋体"/>
          <w:color w:val="000000"/>
          <w:kern w:val="2"/>
          <w:sz w:val="21"/>
          <w:szCs w:val="28"/>
          <w:lang w:val="en-US" w:eastAsia="zh-CN"/>
        </w:rPr>
        <w:t>6</w:t>
      </w:r>
      <w:r>
        <w:rPr>
          <w:rFonts w:ascii="宋体" w:hAnsi="宋体" w:eastAsia="宋体"/>
          <w:color w:val="000000"/>
          <w:kern w:val="2"/>
          <w:sz w:val="21"/>
          <w:szCs w:val="28"/>
        </w:rPr>
        <w:t xml:space="preserve">  </w:t>
      </w:r>
      <w:r>
        <w:rPr>
          <w:rFonts w:hint="eastAsia" w:ascii="宋体" w:hAnsi="宋体" w:eastAsia="宋体"/>
          <w:color w:val="000000"/>
          <w:kern w:val="2"/>
          <w:sz w:val="21"/>
          <w:szCs w:val="28"/>
          <w:lang w:val="en-US" w:eastAsia="zh-CN"/>
        </w:rPr>
        <w:t>暂停或停止</w:t>
      </w:r>
      <w:r>
        <w:rPr>
          <w:rFonts w:hint="eastAsia" w:ascii="宋体" w:hAnsi="宋体" w:eastAsia="宋体"/>
          <w:color w:val="000000"/>
          <w:kern w:val="2"/>
          <w:sz w:val="21"/>
          <w:szCs w:val="28"/>
        </w:rPr>
        <w:t>发放贷款</w:t>
      </w:r>
      <w:r>
        <w:rPr>
          <w:rFonts w:hint="eastAsia" w:ascii="宋体" w:hAnsi="宋体" w:eastAsia="宋体"/>
          <w:color w:val="000000"/>
          <w:kern w:val="2"/>
          <w:sz w:val="21"/>
          <w:szCs w:val="28"/>
          <w:lang w:eastAsia="zh-CN"/>
        </w:rPr>
        <w:t>；</w:t>
      </w:r>
    </w:p>
    <w:p>
      <w:pPr>
        <w:pStyle w:val="3"/>
        <w:snapToGrid/>
        <w:spacing w:line="360" w:lineRule="auto"/>
        <w:ind w:firstLine="420" w:firstLineChars="200"/>
        <w:contextualSpacing/>
        <w:rPr>
          <w:rFonts w:ascii="宋体" w:hAnsi="宋体"/>
          <w:color w:val="000000"/>
          <w:szCs w:val="28"/>
        </w:rPr>
      </w:pPr>
      <w:r>
        <w:rPr>
          <w:rFonts w:hint="eastAsia" w:ascii="宋体" w:hAnsi="宋体" w:eastAsia="宋体"/>
          <w:color w:val="000000"/>
          <w:kern w:val="2"/>
          <w:sz w:val="21"/>
          <w:szCs w:val="28"/>
          <w:lang w:val="en-US" w:eastAsia="zh-CN"/>
        </w:rPr>
        <w:t>14.2.7</w:t>
      </w:r>
      <w:r>
        <w:rPr>
          <w:rFonts w:hint="eastAsia" w:ascii="宋体" w:hAnsi="宋体" w:eastAsia="宋体"/>
          <w:color w:val="000000"/>
          <w:kern w:val="2"/>
          <w:sz w:val="21"/>
          <w:szCs w:val="28"/>
        </w:rPr>
        <w:t>宣布本合同项下已发放贷款提前到期，要求甲方立即偿还全部贷款本息并支付相关费用；</w:t>
      </w:r>
    </w:p>
    <w:p>
      <w:pPr>
        <w:pStyle w:val="3"/>
        <w:snapToGrid/>
        <w:spacing w:line="360" w:lineRule="auto"/>
        <w:ind w:firstLine="420" w:firstLineChars="200"/>
        <w:contextualSpacing/>
        <w:rPr>
          <w:rFonts w:ascii="宋体" w:hAnsi="宋体" w:eastAsia="宋体"/>
          <w:color w:val="000000"/>
          <w:kern w:val="2"/>
          <w:sz w:val="21"/>
          <w:szCs w:val="28"/>
        </w:rPr>
      </w:pPr>
      <w:r>
        <w:rPr>
          <w:rFonts w:ascii="宋体" w:hAnsi="宋体" w:eastAsia="宋体"/>
          <w:color w:val="000000"/>
          <w:kern w:val="2"/>
          <w:sz w:val="21"/>
          <w:szCs w:val="28"/>
        </w:rPr>
        <w:t>14.2.</w:t>
      </w:r>
      <w:r>
        <w:rPr>
          <w:rFonts w:hint="eastAsia" w:ascii="宋体" w:hAnsi="宋体" w:eastAsia="宋体"/>
          <w:color w:val="000000"/>
          <w:kern w:val="2"/>
          <w:sz w:val="21"/>
          <w:szCs w:val="28"/>
          <w:lang w:val="en-US" w:eastAsia="zh-CN"/>
        </w:rPr>
        <w:t>8</w:t>
      </w:r>
      <w:r>
        <w:rPr>
          <w:rFonts w:ascii="宋体" w:hAnsi="宋体" w:eastAsia="宋体"/>
          <w:color w:val="000000"/>
          <w:kern w:val="2"/>
          <w:sz w:val="21"/>
          <w:szCs w:val="28"/>
        </w:rPr>
        <w:t xml:space="preserve">  </w:t>
      </w:r>
      <w:r>
        <w:rPr>
          <w:rFonts w:hint="eastAsia" w:ascii="宋体" w:hAnsi="宋体" w:eastAsia="宋体"/>
          <w:b/>
          <w:color w:val="000000"/>
          <w:kern w:val="2"/>
          <w:sz w:val="21"/>
          <w:szCs w:val="28"/>
        </w:rPr>
        <w:t>无需通知</w:t>
      </w:r>
      <w:r>
        <w:rPr>
          <w:rFonts w:ascii="宋体" w:hAnsi="宋体" w:eastAsia="宋体"/>
          <w:b/>
          <w:color w:val="000000"/>
          <w:kern w:val="2"/>
          <w:sz w:val="21"/>
          <w:szCs w:val="28"/>
        </w:rPr>
        <w:t>直接冻结</w:t>
      </w:r>
      <w:r>
        <w:rPr>
          <w:rFonts w:hint="eastAsia" w:ascii="宋体" w:hAnsi="宋体" w:eastAsia="宋体"/>
          <w:b/>
          <w:color w:val="000000"/>
          <w:kern w:val="2"/>
          <w:sz w:val="21"/>
          <w:szCs w:val="28"/>
        </w:rPr>
        <w:t>并</w:t>
      </w:r>
      <w:r>
        <w:rPr>
          <w:rFonts w:ascii="宋体" w:hAnsi="宋体" w:eastAsia="宋体"/>
          <w:b/>
          <w:color w:val="000000"/>
          <w:kern w:val="2"/>
          <w:sz w:val="21"/>
          <w:szCs w:val="28"/>
        </w:rPr>
        <w:t>扣收甲方在中信银行股份有限公司任何营业机构开立的</w:t>
      </w:r>
      <w:r>
        <w:rPr>
          <w:rFonts w:hint="eastAsia" w:ascii="宋体" w:hAnsi="宋体" w:eastAsia="宋体"/>
          <w:b/>
          <w:color w:val="000000"/>
          <w:kern w:val="2"/>
          <w:sz w:val="21"/>
          <w:szCs w:val="28"/>
        </w:rPr>
        <w:t>任何</w:t>
      </w:r>
      <w:r>
        <w:rPr>
          <w:rFonts w:ascii="宋体" w:hAnsi="宋体" w:eastAsia="宋体"/>
          <w:b/>
          <w:color w:val="000000"/>
          <w:kern w:val="2"/>
          <w:sz w:val="21"/>
          <w:szCs w:val="28"/>
        </w:rPr>
        <w:t>账户内的存款，以清偿甲方在本合同项下的全部债务，或要求甲方将其账户上存款转为定期存单，作为清偿本合同项下全部债务本息的质押担保，并与乙方签订相应的质押合同、办理质押手续</w:t>
      </w:r>
      <w:r>
        <w:rPr>
          <w:rFonts w:hint="eastAsia" w:ascii="宋体" w:hAnsi="宋体" w:eastAsia="宋体"/>
          <w:b/>
          <w:color w:val="000000"/>
          <w:kern w:val="2"/>
          <w:sz w:val="21"/>
          <w:szCs w:val="28"/>
        </w:rPr>
        <w:t>；</w:t>
      </w:r>
    </w:p>
    <w:p>
      <w:pPr>
        <w:pStyle w:val="3"/>
        <w:snapToGrid/>
        <w:spacing w:line="360" w:lineRule="auto"/>
        <w:ind w:firstLine="420" w:firstLineChars="200"/>
        <w:contextualSpacing/>
        <w:rPr>
          <w:rFonts w:ascii="宋体" w:hAnsi="宋体"/>
          <w:color w:val="000000"/>
          <w:szCs w:val="28"/>
        </w:rPr>
      </w:pPr>
      <w:r>
        <w:rPr>
          <w:rFonts w:ascii="宋体" w:hAnsi="宋体" w:eastAsia="宋体"/>
          <w:color w:val="000000"/>
          <w:kern w:val="2"/>
          <w:sz w:val="21"/>
          <w:szCs w:val="28"/>
        </w:rPr>
        <w:t>14.2.</w:t>
      </w:r>
      <w:r>
        <w:rPr>
          <w:rFonts w:hint="eastAsia" w:ascii="宋体" w:hAnsi="宋体" w:eastAsia="宋体"/>
          <w:color w:val="000000"/>
          <w:kern w:val="2"/>
          <w:sz w:val="21"/>
          <w:szCs w:val="28"/>
          <w:lang w:val="en-US" w:eastAsia="zh-CN"/>
        </w:rPr>
        <w:t>9</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乙方委托合作方将甲方在他行开立的储蓄账户（账户名称及账号详见本合同第</w:t>
      </w:r>
      <w:r>
        <w:rPr>
          <w:rFonts w:ascii="宋体" w:hAnsi="宋体" w:eastAsia="宋体"/>
          <w:color w:val="000000"/>
          <w:kern w:val="2"/>
          <w:sz w:val="21"/>
          <w:szCs w:val="28"/>
        </w:rPr>
        <w:t>18.10</w:t>
      </w:r>
      <w:r>
        <w:rPr>
          <w:rFonts w:hint="eastAsia" w:ascii="宋体" w:hAnsi="宋体" w:eastAsia="宋体"/>
          <w:color w:val="000000"/>
          <w:kern w:val="2"/>
          <w:sz w:val="21"/>
          <w:szCs w:val="28"/>
        </w:rPr>
        <w:t>条）中资金划转至甲方在乙方开立的还款账户；</w:t>
      </w:r>
    </w:p>
    <w:p>
      <w:pPr>
        <w:pStyle w:val="3"/>
        <w:snapToGrid/>
        <w:spacing w:line="360" w:lineRule="auto"/>
        <w:ind w:firstLine="420" w:firstLineChars="200"/>
        <w:contextualSpacing/>
        <w:rPr>
          <w:rFonts w:ascii="宋体" w:hAnsi="宋体" w:eastAsia="宋体"/>
          <w:color w:val="000000"/>
          <w:kern w:val="2"/>
          <w:sz w:val="21"/>
          <w:szCs w:val="28"/>
        </w:rPr>
      </w:pPr>
      <w:r>
        <w:rPr>
          <w:rFonts w:ascii="宋体" w:hAnsi="宋体" w:eastAsia="宋体"/>
          <w:color w:val="000000"/>
          <w:kern w:val="2"/>
          <w:sz w:val="21"/>
          <w:szCs w:val="28"/>
        </w:rPr>
        <w:t>14.2.</w:t>
      </w:r>
      <w:r>
        <w:rPr>
          <w:rFonts w:hint="eastAsia" w:ascii="宋体" w:hAnsi="宋体" w:eastAsia="宋体"/>
          <w:color w:val="000000"/>
          <w:kern w:val="2"/>
          <w:sz w:val="21"/>
          <w:szCs w:val="28"/>
          <w:lang w:val="en-US" w:eastAsia="zh-CN"/>
        </w:rPr>
        <w:t>10</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行使根据法律法规等规定可获得的任何其他权利和救济措施。</w:t>
      </w:r>
    </w:p>
    <w:p>
      <w:pPr>
        <w:pStyle w:val="3"/>
        <w:snapToGrid/>
        <w:spacing w:line="360" w:lineRule="auto"/>
        <w:ind w:firstLine="420" w:firstLineChars="200"/>
        <w:contextualSpacing/>
        <w:rPr>
          <w:rFonts w:ascii="宋体" w:hAnsi="宋体" w:eastAsia="宋体"/>
          <w:color w:val="000000"/>
          <w:kern w:val="2"/>
          <w:sz w:val="21"/>
          <w:szCs w:val="28"/>
        </w:rPr>
      </w:pPr>
      <w:r>
        <w:rPr>
          <w:rFonts w:ascii="宋体" w:hAnsi="宋体" w:eastAsia="宋体"/>
          <w:color w:val="000000"/>
          <w:kern w:val="2"/>
          <w:sz w:val="21"/>
          <w:szCs w:val="28"/>
        </w:rPr>
        <w:t xml:space="preserve">14.3  </w:t>
      </w:r>
      <w:r>
        <w:rPr>
          <w:rFonts w:hint="eastAsia" w:ascii="宋体" w:hAnsi="宋体" w:eastAsia="宋体"/>
          <w:color w:val="000000"/>
          <w:kern w:val="2"/>
          <w:sz w:val="21"/>
          <w:szCs w:val="28"/>
        </w:rPr>
        <w:t>乙方出现下列任一情况造成甲方实际经济损失的，由乙方赔偿损失：</w:t>
      </w:r>
    </w:p>
    <w:p>
      <w:pPr>
        <w:pStyle w:val="3"/>
        <w:snapToGrid/>
        <w:spacing w:line="360" w:lineRule="auto"/>
        <w:ind w:firstLine="420" w:firstLineChars="200"/>
        <w:contextualSpacing/>
        <w:rPr>
          <w:rFonts w:ascii="宋体" w:hAnsi="宋体" w:eastAsia="宋体"/>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4</w:t>
      </w:r>
      <w:r>
        <w:rPr>
          <w:rFonts w:hint="eastAsia" w:ascii="宋体" w:hAnsi="宋体" w:eastAsia="宋体"/>
          <w:color w:val="000000"/>
          <w:kern w:val="2"/>
          <w:sz w:val="21"/>
          <w:szCs w:val="28"/>
        </w:rPr>
        <w:t>.3.1</w:t>
      </w:r>
      <w:r>
        <w:rPr>
          <w:rFonts w:ascii="宋体" w:hAnsi="宋体" w:eastAsia="宋体"/>
          <w:color w:val="000000"/>
          <w:kern w:val="2"/>
          <w:sz w:val="21"/>
          <w:szCs w:val="28"/>
        </w:rPr>
        <w:t xml:space="preserve">  </w:t>
      </w:r>
      <w:r>
        <w:rPr>
          <w:rFonts w:hint="eastAsia" w:ascii="宋体" w:hAnsi="宋体" w:eastAsia="宋体"/>
          <w:color w:val="000000"/>
          <w:kern w:val="2"/>
          <w:sz w:val="21"/>
          <w:szCs w:val="28"/>
        </w:rPr>
        <w:t>非不可抗力造成的系统故障及系统错误；</w:t>
      </w:r>
    </w:p>
    <w:p>
      <w:pPr>
        <w:pStyle w:val="3"/>
        <w:snapToGrid/>
        <w:spacing w:line="360" w:lineRule="auto"/>
        <w:ind w:firstLine="420" w:firstLineChars="200"/>
        <w:contextualSpacing/>
        <w:rPr>
          <w:rFonts w:ascii="宋体" w:hAnsi="宋体" w:eastAsia="宋体"/>
          <w:color w:val="000000"/>
          <w:kern w:val="2"/>
          <w:sz w:val="21"/>
          <w:szCs w:val="28"/>
        </w:rPr>
      </w:pPr>
      <w:r>
        <w:rPr>
          <w:rFonts w:hint="eastAsia" w:ascii="宋体" w:hAnsi="宋体" w:eastAsia="宋体"/>
          <w:color w:val="000000"/>
          <w:kern w:val="2"/>
          <w:sz w:val="21"/>
          <w:szCs w:val="28"/>
        </w:rPr>
        <w:t>1</w:t>
      </w:r>
      <w:r>
        <w:rPr>
          <w:rFonts w:ascii="宋体" w:hAnsi="宋体" w:eastAsia="宋体"/>
          <w:color w:val="000000"/>
          <w:kern w:val="2"/>
          <w:sz w:val="21"/>
          <w:szCs w:val="28"/>
        </w:rPr>
        <w:t>4</w:t>
      </w:r>
      <w:r>
        <w:rPr>
          <w:rFonts w:hint="eastAsia" w:ascii="宋体" w:hAnsi="宋体" w:eastAsia="宋体"/>
          <w:color w:val="000000"/>
          <w:kern w:val="2"/>
          <w:sz w:val="21"/>
          <w:szCs w:val="28"/>
        </w:rPr>
        <w:t>.3.</w:t>
      </w:r>
      <w:r>
        <w:rPr>
          <w:rFonts w:ascii="宋体" w:hAnsi="宋体" w:eastAsia="宋体"/>
          <w:color w:val="000000"/>
          <w:kern w:val="2"/>
          <w:sz w:val="21"/>
          <w:szCs w:val="28"/>
        </w:rPr>
        <w:t xml:space="preserve">2  </w:t>
      </w:r>
      <w:r>
        <w:rPr>
          <w:rFonts w:hint="eastAsia" w:ascii="宋体" w:hAnsi="宋体" w:eastAsia="宋体"/>
          <w:color w:val="000000"/>
          <w:kern w:val="2"/>
          <w:sz w:val="21"/>
          <w:szCs w:val="28"/>
        </w:rPr>
        <w:t>乙方其他违约行为。</w:t>
      </w:r>
    </w:p>
    <w:p>
      <w:pPr>
        <w:pStyle w:val="3"/>
        <w:snapToGrid/>
        <w:spacing w:line="360" w:lineRule="auto"/>
        <w:ind w:firstLine="422" w:firstLineChars="200"/>
        <w:contextualSpacing/>
        <w:rPr>
          <w:rFonts w:ascii="宋体" w:hAnsi="宋体"/>
          <w:color w:val="000000"/>
          <w:szCs w:val="28"/>
        </w:rPr>
      </w:pPr>
      <w:r>
        <w:rPr>
          <w:rFonts w:ascii="宋体" w:hAnsi="宋体" w:eastAsia="宋体"/>
          <w:b/>
          <w:bCs/>
          <w:color w:val="000000"/>
          <w:kern w:val="2"/>
          <w:sz w:val="21"/>
          <w:szCs w:val="28"/>
        </w:rPr>
        <w:t xml:space="preserve">14.4  </w:t>
      </w:r>
      <w:r>
        <w:rPr>
          <w:rFonts w:hint="eastAsia" w:ascii="宋体" w:hAnsi="宋体" w:eastAsia="宋体"/>
          <w:b/>
          <w:color w:val="000000"/>
          <w:kern w:val="2"/>
          <w:sz w:val="21"/>
          <w:szCs w:val="28"/>
        </w:rPr>
        <w:t>由于乙方软件</w:t>
      </w:r>
      <w:r>
        <w:rPr>
          <w:rFonts w:ascii="宋体" w:hAnsi="宋体" w:eastAsia="宋体"/>
          <w:b/>
          <w:color w:val="000000"/>
          <w:kern w:val="2"/>
          <w:sz w:val="21"/>
          <w:szCs w:val="28"/>
        </w:rPr>
        <w:t>系统故障、网络通讯故障、</w:t>
      </w:r>
      <w:r>
        <w:rPr>
          <w:rFonts w:hint="eastAsia" w:ascii="宋体" w:hAnsi="宋体" w:eastAsia="宋体"/>
          <w:b/>
          <w:color w:val="000000"/>
          <w:kern w:val="2"/>
          <w:sz w:val="21"/>
          <w:szCs w:val="28"/>
        </w:rPr>
        <w:t>黑客攻击或其它不可</w:t>
      </w:r>
      <w:r>
        <w:rPr>
          <w:rFonts w:ascii="宋体" w:hAnsi="宋体" w:eastAsia="宋体"/>
          <w:b/>
          <w:color w:val="000000"/>
          <w:kern w:val="2"/>
          <w:sz w:val="21"/>
          <w:szCs w:val="28"/>
        </w:rPr>
        <w:t>抗力事件、突发事件导致乙方</w:t>
      </w:r>
      <w:r>
        <w:rPr>
          <w:rFonts w:hint="eastAsia" w:ascii="宋体" w:hAnsi="宋体" w:eastAsia="宋体"/>
          <w:b/>
          <w:color w:val="000000"/>
          <w:kern w:val="2"/>
          <w:sz w:val="21"/>
          <w:szCs w:val="28"/>
        </w:rPr>
        <w:t>贷款</w:t>
      </w:r>
      <w:r>
        <w:rPr>
          <w:rFonts w:ascii="宋体" w:hAnsi="宋体" w:eastAsia="宋体"/>
          <w:b/>
          <w:color w:val="000000"/>
          <w:kern w:val="2"/>
          <w:sz w:val="21"/>
          <w:szCs w:val="28"/>
        </w:rPr>
        <w:t>发放失败的，乙方不承担违约责任</w:t>
      </w:r>
      <w:r>
        <w:rPr>
          <w:rFonts w:hint="eastAsia" w:ascii="宋体" w:hAnsi="宋体" w:eastAsia="宋体"/>
          <w:b/>
          <w:color w:val="000000"/>
          <w:kern w:val="2"/>
          <w:sz w:val="21"/>
          <w:szCs w:val="28"/>
        </w:rPr>
        <w:t>，但因乙方故意或重大过失造成的系统故障、通讯故障除外。</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第十</w:t>
      </w:r>
      <w:r>
        <w:rPr>
          <w:rFonts w:ascii="宋体" w:hAnsi="宋体"/>
          <w:b/>
          <w:bCs/>
          <w:color w:val="000000"/>
          <w:szCs w:val="28"/>
        </w:rPr>
        <w:t>五</w:t>
      </w:r>
      <w:r>
        <w:rPr>
          <w:rFonts w:hint="eastAsia" w:ascii="宋体" w:hAnsi="宋体"/>
          <w:b/>
          <w:bCs/>
          <w:color w:val="000000"/>
          <w:szCs w:val="28"/>
        </w:rPr>
        <w:t>条  法律适用和纠纷的解决</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5</w:t>
      </w:r>
      <w:r>
        <w:rPr>
          <w:rFonts w:hint="eastAsia" w:ascii="宋体" w:hAnsi="宋体"/>
          <w:color w:val="000000"/>
          <w:szCs w:val="28"/>
        </w:rPr>
        <w:t xml:space="preserve">.1  </w:t>
      </w:r>
      <w:r>
        <w:rPr>
          <w:rFonts w:hint="eastAsia" w:ascii="宋体" w:hAnsi="宋体"/>
          <w:b/>
          <w:bCs/>
          <w:color w:val="000000"/>
          <w:szCs w:val="28"/>
        </w:rPr>
        <w:t>本合同的订立、生效、履行、解释及争议的解决均适用中华人民共和国法律（为本合同之目的，不包括香港特别行政区、澳门特别行政区和台湾地区法律）</w:t>
      </w:r>
      <w:r>
        <w:rPr>
          <w:rFonts w:hint="eastAsia" w:ascii="宋体" w:hAnsi="宋体"/>
          <w:color w:val="000000"/>
          <w:szCs w:val="28"/>
        </w:rPr>
        <w:t>，各方的权益受中华人民共和国法律保障。</w:t>
      </w:r>
    </w:p>
    <w:p>
      <w:pPr>
        <w:adjustRightInd w:val="0"/>
        <w:spacing w:line="360" w:lineRule="auto"/>
        <w:ind w:firstLine="422" w:firstLineChars="200"/>
        <w:contextualSpacing/>
        <w:rPr>
          <w:rFonts w:ascii="宋体" w:hAnsi="宋体"/>
          <w:color w:val="000000"/>
        </w:rPr>
      </w:pPr>
      <w:r>
        <w:rPr>
          <w:rFonts w:ascii="宋体" w:hAnsi="宋体"/>
          <w:b/>
          <w:bCs/>
          <w:color w:val="000000"/>
          <w:szCs w:val="28"/>
        </w:rPr>
        <w:t>15.2</w:t>
      </w:r>
      <w:r>
        <w:rPr>
          <w:rFonts w:ascii="宋体" w:hAnsi="宋体"/>
          <w:b/>
          <w:bCs/>
          <w:color w:val="000000"/>
        </w:rPr>
        <w:t xml:space="preserve">  </w:t>
      </w:r>
      <w:r>
        <w:rPr>
          <w:rFonts w:hint="eastAsia" w:ascii="宋体" w:hAnsi="宋体"/>
          <w:b/>
          <w:color w:val="000000"/>
        </w:rPr>
        <w:t>凡</w:t>
      </w:r>
      <w:r>
        <w:rPr>
          <w:rFonts w:ascii="宋体" w:hAnsi="宋体"/>
          <w:b/>
          <w:color w:val="000000"/>
        </w:rPr>
        <w:t>因本合同订立、履行所发生的或与本合同有关的一切争议，双方应友好协商解决；</w:t>
      </w:r>
      <w:r>
        <w:rPr>
          <w:rFonts w:hint="eastAsia" w:ascii="宋体" w:hAnsi="宋体"/>
          <w:b/>
          <w:color w:val="000000"/>
        </w:rPr>
        <w:t>协商不成，双方</w:t>
      </w:r>
      <w:r>
        <w:rPr>
          <w:rFonts w:ascii="宋体" w:hAnsi="宋体"/>
          <w:b/>
          <w:color w:val="000000"/>
        </w:rPr>
        <w:t>均</w:t>
      </w:r>
      <w:r>
        <w:rPr>
          <w:rFonts w:hint="eastAsia" w:ascii="宋体" w:hAnsi="宋体"/>
          <w:b/>
          <w:color w:val="000000"/>
        </w:rPr>
        <w:t>同意</w:t>
      </w:r>
      <w:r>
        <w:rPr>
          <w:rFonts w:ascii="宋体" w:hAnsi="宋体"/>
          <w:b/>
          <w:color w:val="000000"/>
        </w:rPr>
        <w:t>采取以下第</w:t>
      </w:r>
      <w:permStart w:id="14" w:edGrp="everyone"/>
      <w:r>
        <w:rPr>
          <w:rFonts w:hint="eastAsia" w:ascii="宋体" w:hAnsi="宋体"/>
          <w:color w:val="000000"/>
        </w:rPr>
        <w:t>________</w:t>
      </w:r>
      <w:permEnd w:id="14"/>
      <w:r>
        <w:rPr>
          <w:rFonts w:hint="eastAsia" w:ascii="宋体" w:hAnsi="宋体"/>
          <w:b/>
          <w:color w:val="000000"/>
        </w:rPr>
        <w:t>条方式解决：</w:t>
      </w:r>
    </w:p>
    <w:p>
      <w:pPr>
        <w:adjustRightInd w:val="0"/>
        <w:spacing w:line="360" w:lineRule="auto"/>
        <w:ind w:firstLine="422" w:firstLineChars="200"/>
        <w:contextualSpacing/>
        <w:rPr>
          <w:rFonts w:ascii="宋体" w:hAnsi="宋体"/>
          <w:b/>
          <w:color w:val="000000"/>
        </w:rPr>
      </w:pPr>
      <w:r>
        <w:rPr>
          <w:rFonts w:ascii="宋体" w:hAnsi="宋体"/>
          <w:b/>
          <w:color w:val="000000"/>
        </w:rPr>
        <w:t xml:space="preserve">15.2.1  </w:t>
      </w:r>
      <w:r>
        <w:rPr>
          <w:rFonts w:hint="eastAsia" w:ascii="宋体" w:hAnsi="宋体"/>
          <w:b/>
          <w:color w:val="000000"/>
        </w:rPr>
        <w:t>由</w:t>
      </w:r>
      <w:permStart w:id="15" w:edGrp="everyone"/>
      <w:r>
        <w:rPr>
          <w:rFonts w:hint="eastAsia" w:ascii="宋体" w:hAnsi="宋体"/>
          <w:b/>
          <w:color w:val="000000"/>
        </w:rPr>
        <w:t>乙方住所地</w:t>
      </w:r>
      <w:permEnd w:id="15"/>
      <w:r>
        <w:rPr>
          <w:rFonts w:hint="eastAsia" w:ascii="宋体" w:hAnsi="宋体"/>
          <w:b/>
          <w:color w:val="000000"/>
        </w:rPr>
        <w:t>有管辖权法院管辖；</w:t>
      </w:r>
    </w:p>
    <w:p>
      <w:pPr>
        <w:adjustRightInd w:val="0"/>
        <w:spacing w:line="360" w:lineRule="auto"/>
        <w:ind w:firstLine="422" w:firstLineChars="200"/>
        <w:contextualSpacing/>
        <w:rPr>
          <w:rFonts w:ascii="宋体" w:hAnsi="宋体"/>
          <w:b/>
          <w:color w:val="000000"/>
        </w:rPr>
      </w:pPr>
      <w:r>
        <w:rPr>
          <w:rFonts w:ascii="宋体" w:hAnsi="宋体"/>
          <w:b/>
          <w:color w:val="000000"/>
        </w:rPr>
        <w:t xml:space="preserve">15.2.2  </w:t>
      </w:r>
      <w:r>
        <w:rPr>
          <w:rFonts w:hint="eastAsia" w:ascii="宋体" w:hAnsi="宋体"/>
          <w:b/>
          <w:color w:val="000000"/>
        </w:rPr>
        <w:t>其他争议解决方式：</w:t>
      </w:r>
      <w:bookmarkStart w:id="0" w:name="OLE_LINK5"/>
      <w:permStart w:id="16" w:edGrp="everyone"/>
      <w:r>
        <w:rPr>
          <w:rFonts w:ascii="宋体" w:hAnsi="宋体"/>
          <w:b/>
          <w:color w:val="000000"/>
        </w:rPr>
        <w:t>__________________________</w:t>
      </w:r>
      <w:bookmarkEnd w:id="0"/>
      <w:permEnd w:id="16"/>
      <w:r>
        <w:rPr>
          <w:rFonts w:hint="eastAsia" w:ascii="宋体" w:hAnsi="宋体"/>
          <w:b/>
          <w:color w:val="000000"/>
        </w:rPr>
        <w:t>。</w:t>
      </w:r>
    </w:p>
    <w:p>
      <w:pPr>
        <w:adjustRightInd w:val="0"/>
        <w:spacing w:line="360" w:lineRule="auto"/>
        <w:ind w:firstLine="422" w:firstLineChars="200"/>
        <w:contextualSpacing/>
        <w:rPr>
          <w:rFonts w:ascii="宋体" w:hAnsi="宋体"/>
          <w:b/>
          <w:color w:val="000000"/>
          <w:szCs w:val="28"/>
        </w:rPr>
      </w:pPr>
      <w:r>
        <w:rPr>
          <w:rFonts w:ascii="宋体" w:hAnsi="宋体"/>
          <w:b/>
          <w:color w:val="000000"/>
        </w:rPr>
        <w:t xml:space="preserve">15.3  </w:t>
      </w:r>
      <w:r>
        <w:rPr>
          <w:rFonts w:hint="eastAsia" w:ascii="宋体" w:hAnsi="宋体"/>
          <w:b/>
          <w:color w:val="000000"/>
        </w:rPr>
        <w:t>关于</w:t>
      </w:r>
      <w:r>
        <w:rPr>
          <w:rFonts w:ascii="宋体" w:hAnsi="宋体"/>
          <w:b/>
          <w:color w:val="000000"/>
        </w:rPr>
        <w:t>争议解决方式的</w:t>
      </w:r>
      <w:r>
        <w:rPr>
          <w:rFonts w:hint="eastAsia" w:ascii="宋体" w:hAnsi="宋体"/>
          <w:b/>
          <w:color w:val="000000"/>
        </w:rPr>
        <w:t>补充</w:t>
      </w:r>
      <w:r>
        <w:rPr>
          <w:rFonts w:ascii="宋体" w:hAnsi="宋体"/>
          <w:b/>
          <w:color w:val="000000"/>
        </w:rPr>
        <w:t>约定：</w:t>
      </w:r>
      <w:permStart w:id="17" w:edGrp="everyone"/>
      <w:r>
        <w:rPr>
          <w:rFonts w:ascii="宋体" w:hAnsi="宋体"/>
          <w:b/>
          <w:color w:val="000000"/>
        </w:rPr>
        <w:t>__________________________</w:t>
      </w:r>
      <w:permEnd w:id="17"/>
      <w:r>
        <w:rPr>
          <w:rFonts w:hint="eastAsia" w:ascii="宋体" w:hAnsi="宋体"/>
          <w:b/>
          <w:color w:val="000000"/>
        </w:rPr>
        <w:t>。</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szCs w:val="28"/>
        </w:rPr>
        <w:t>1</w:t>
      </w:r>
      <w:r>
        <w:rPr>
          <w:rFonts w:ascii="宋体" w:hAnsi="宋体"/>
          <w:b/>
          <w:color w:val="000000"/>
          <w:szCs w:val="28"/>
        </w:rPr>
        <w:t>5</w:t>
      </w:r>
      <w:r>
        <w:rPr>
          <w:rFonts w:hint="eastAsia" w:ascii="宋体" w:hAnsi="宋体"/>
          <w:b/>
          <w:color w:val="000000"/>
          <w:szCs w:val="28"/>
        </w:rPr>
        <w:t>.</w:t>
      </w:r>
      <w:r>
        <w:rPr>
          <w:rFonts w:ascii="宋体" w:hAnsi="宋体"/>
          <w:b/>
          <w:color w:val="000000"/>
          <w:szCs w:val="28"/>
        </w:rPr>
        <w:t>4</w:t>
      </w:r>
      <w:r>
        <w:rPr>
          <w:rFonts w:hint="eastAsia" w:ascii="宋体" w:hAnsi="宋体"/>
          <w:b/>
          <w:color w:val="000000"/>
          <w:szCs w:val="28"/>
        </w:rPr>
        <w:t xml:space="preserve">  在争议解决过程中，除所涉争议条款外，本合同其他条款应继续履行。</w:t>
      </w:r>
    </w:p>
    <w:p>
      <w:pPr>
        <w:adjustRightInd w:val="0"/>
        <w:spacing w:line="360" w:lineRule="auto"/>
        <w:ind w:firstLine="422" w:firstLineChars="200"/>
        <w:contextualSpacing/>
        <w:outlineLvl w:val="0"/>
        <w:rPr>
          <w:rFonts w:ascii="宋体" w:hAnsi="宋体"/>
          <w:color w:val="000000"/>
          <w:szCs w:val="28"/>
        </w:rPr>
      </w:pPr>
      <w:r>
        <w:rPr>
          <w:rFonts w:hint="eastAsia" w:ascii="宋体" w:hAnsi="宋体"/>
          <w:b/>
          <w:bCs/>
          <w:color w:val="000000"/>
          <w:szCs w:val="28"/>
        </w:rPr>
        <w:t>第十</w:t>
      </w:r>
      <w:r>
        <w:rPr>
          <w:rFonts w:ascii="宋体" w:hAnsi="宋体"/>
          <w:b/>
          <w:bCs/>
          <w:color w:val="000000"/>
          <w:szCs w:val="28"/>
        </w:rPr>
        <w:t>六</w:t>
      </w:r>
      <w:r>
        <w:rPr>
          <w:rFonts w:hint="eastAsia" w:ascii="宋体" w:hAnsi="宋体"/>
          <w:b/>
          <w:bCs/>
          <w:color w:val="000000"/>
          <w:szCs w:val="28"/>
        </w:rPr>
        <w:t>条  合同生效、终止和变更</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6</w:t>
      </w:r>
      <w:r>
        <w:rPr>
          <w:rFonts w:hint="eastAsia" w:ascii="宋体" w:hAnsi="宋体"/>
          <w:color w:val="000000"/>
          <w:szCs w:val="28"/>
        </w:rPr>
        <w:t xml:space="preserve">.1 </w:t>
      </w:r>
      <w:r>
        <w:rPr>
          <w:rFonts w:ascii="宋体" w:hAnsi="宋体"/>
          <w:color w:val="000000"/>
          <w:szCs w:val="28"/>
        </w:rPr>
        <w:t xml:space="preserve"> </w:t>
      </w:r>
      <w:r>
        <w:rPr>
          <w:rFonts w:hint="eastAsia" w:ascii="宋体" w:hAnsi="宋体"/>
          <w:color w:val="000000"/>
          <w:szCs w:val="28"/>
        </w:rPr>
        <w:t>本合同</w:t>
      </w:r>
      <w:r>
        <w:rPr>
          <w:rFonts w:ascii="宋体" w:hAnsi="宋体"/>
          <w:color w:val="000000"/>
          <w:szCs w:val="28"/>
        </w:rPr>
        <w:t>生效、终止可以</w:t>
      </w:r>
      <w:r>
        <w:rPr>
          <w:rFonts w:hint="eastAsia" w:ascii="宋体" w:hAnsi="宋体"/>
          <w:color w:val="000000"/>
          <w:szCs w:val="28"/>
        </w:rPr>
        <w:t>选择</w:t>
      </w:r>
      <w:r>
        <w:rPr>
          <w:rFonts w:ascii="宋体" w:hAnsi="宋体"/>
          <w:color w:val="000000"/>
          <w:szCs w:val="28"/>
        </w:rPr>
        <w:t>下</w:t>
      </w:r>
      <w:r>
        <w:rPr>
          <w:rFonts w:hint="eastAsia" w:ascii="宋体" w:hAnsi="宋体"/>
          <w:color w:val="000000"/>
          <w:szCs w:val="28"/>
        </w:rPr>
        <w:t>述</w:t>
      </w:r>
      <w:r>
        <w:rPr>
          <w:rFonts w:ascii="宋体" w:hAnsi="宋体"/>
          <w:color w:val="000000"/>
          <w:szCs w:val="28"/>
        </w:rPr>
        <w:t>任一方式</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6</w:t>
      </w:r>
      <w:r>
        <w:rPr>
          <w:rFonts w:hint="eastAsia" w:ascii="宋体" w:hAnsi="宋体"/>
          <w:color w:val="000000"/>
          <w:szCs w:val="28"/>
        </w:rPr>
        <w:t>.1.1</w:t>
      </w:r>
      <w:r>
        <w:rPr>
          <w:rFonts w:ascii="宋体" w:hAnsi="宋体"/>
          <w:color w:val="000000"/>
          <w:szCs w:val="28"/>
        </w:rPr>
        <w:t xml:space="preserve">  如使用</w:t>
      </w:r>
      <w:r>
        <w:rPr>
          <w:rFonts w:hint="eastAsia" w:ascii="宋体" w:hAnsi="宋体"/>
          <w:color w:val="000000"/>
          <w:szCs w:val="28"/>
        </w:rPr>
        <w:t>USBkey数字签名或蓝牙key数字签名方式签订本合同，本合同自甲方数字签名、乙方数字签章之日起生效，至</w:t>
      </w:r>
      <w:r>
        <w:rPr>
          <w:rFonts w:hint="eastAsia"/>
        </w:rPr>
        <w:t>提款有效期截止（如涉及）且</w:t>
      </w:r>
      <w:r>
        <w:rPr>
          <w:rFonts w:hint="eastAsia" w:ascii="宋体" w:hAnsi="宋体"/>
          <w:color w:val="000000"/>
          <w:szCs w:val="28"/>
        </w:rPr>
        <w:t>本合同项下贷款本息和相关费用全部清偿完毕后终止。</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6</w:t>
      </w:r>
      <w:r>
        <w:rPr>
          <w:rFonts w:hint="eastAsia" w:ascii="宋体" w:hAnsi="宋体"/>
          <w:color w:val="000000"/>
          <w:szCs w:val="28"/>
        </w:rPr>
        <w:t>.1</w:t>
      </w:r>
      <w:r>
        <w:rPr>
          <w:rFonts w:ascii="宋体" w:hAnsi="宋体"/>
          <w:color w:val="000000"/>
          <w:szCs w:val="28"/>
        </w:rPr>
        <w:t>.2  如使用</w:t>
      </w:r>
      <w:r>
        <w:rPr>
          <w:rFonts w:hint="eastAsia" w:ascii="宋体" w:hAnsi="宋体"/>
          <w:color w:val="000000"/>
          <w:szCs w:val="28"/>
        </w:rPr>
        <w:t>乙方手机银行、微信银行、微信小程序</w:t>
      </w:r>
      <w:r>
        <w:rPr>
          <w:rFonts w:ascii="宋体" w:hAnsi="宋体"/>
          <w:color w:val="000000"/>
          <w:szCs w:val="28"/>
        </w:rPr>
        <w:t>等渠道</w:t>
      </w:r>
      <w:r>
        <w:rPr>
          <w:rFonts w:hint="eastAsia" w:ascii="宋体" w:hAnsi="宋体"/>
          <w:color w:val="000000"/>
          <w:szCs w:val="28"/>
        </w:rPr>
        <w:t>签订本合同，</w:t>
      </w:r>
      <w:r>
        <w:rPr>
          <w:rFonts w:hint="eastAsia"/>
        </w:rPr>
        <w:t>本合同自甲方电子签名并通过乙方系统审批之日起生效，至提款有效期截止（如涉及）且合同项下贷款本息和相关费用全部清偿完毕后终止。甲方认可人脸识别及人证比对、私密问题、借记账户交易密码、手机银行密码、手机验证码等一种或多种组合的认证方式视为本合同项下有效的电子签名方式</w:t>
      </w:r>
      <w:r>
        <w:rPr>
          <w:rFonts w:hint="eastAsia" w:ascii="宋体" w:hAnsi="宋体"/>
          <w:color w:val="000000"/>
          <w:szCs w:val="28"/>
        </w:rPr>
        <w:t xml:space="preserve">。 </w:t>
      </w:r>
    </w:p>
    <w:p>
      <w:pPr>
        <w:pStyle w:val="28"/>
        <w:snapToGrid/>
        <w:spacing w:line="360" w:lineRule="auto"/>
        <w:ind w:firstLine="420" w:firstLineChars="200"/>
        <w:contextualSpacing/>
        <w:rPr>
          <w:rFonts w:ascii="宋体" w:hAnsi="宋体" w:eastAsia="宋体"/>
          <w:color w:val="000000"/>
        </w:rPr>
      </w:pPr>
      <w:r>
        <w:rPr>
          <w:rFonts w:ascii="宋体" w:hAnsi="宋体" w:eastAsia="宋体"/>
          <w:color w:val="000000"/>
          <w:sz w:val="21"/>
        </w:rPr>
        <w:t>16.2</w:t>
      </w:r>
      <w:r>
        <w:rPr>
          <w:rFonts w:hint="eastAsia" w:ascii="宋体" w:hAnsi="宋体" w:eastAsia="宋体"/>
          <w:color w:val="000000"/>
          <w:sz w:val="21"/>
        </w:rPr>
        <w:t xml:space="preserve">  </w:t>
      </w:r>
      <w:r>
        <w:rPr>
          <w:rFonts w:ascii="宋体" w:hAnsi="宋体" w:eastAsia="宋体"/>
          <w:color w:val="000000"/>
          <w:sz w:val="21"/>
        </w:rPr>
        <w:t>甲方如欲</w:t>
      </w:r>
      <w:r>
        <w:rPr>
          <w:rFonts w:hint="eastAsia" w:ascii="宋体" w:hAnsi="宋体" w:eastAsia="宋体"/>
          <w:color w:val="000000"/>
          <w:sz w:val="21"/>
        </w:rPr>
        <w:t>变更</w:t>
      </w:r>
      <w:r>
        <w:rPr>
          <w:rFonts w:ascii="宋体" w:hAnsi="宋体" w:eastAsia="宋体"/>
          <w:color w:val="000000"/>
          <w:sz w:val="21"/>
        </w:rPr>
        <w:t>约定的还款方式</w:t>
      </w:r>
      <w:r>
        <w:rPr>
          <w:rFonts w:hint="eastAsia" w:ascii="宋体" w:hAnsi="宋体" w:eastAsia="宋体" w:cs="宋体"/>
          <w:color w:val="000000"/>
          <w:sz w:val="21"/>
        </w:rPr>
        <w:t>等合同要素</w:t>
      </w:r>
      <w:r>
        <w:rPr>
          <w:rFonts w:ascii="宋体" w:hAnsi="宋体" w:eastAsia="宋体"/>
          <w:color w:val="000000"/>
          <w:sz w:val="21"/>
        </w:rPr>
        <w:t>，应至少提前</w:t>
      </w:r>
      <w:permStart w:id="18" w:edGrp="everyone"/>
      <w:r>
        <w:rPr>
          <w:rFonts w:ascii="宋体" w:hAnsi="宋体" w:eastAsia="宋体"/>
          <w:color w:val="000000"/>
          <w:sz w:val="21"/>
          <w:u w:val="single"/>
        </w:rPr>
        <w:t>5</w:t>
      </w:r>
      <w:permEnd w:id="18"/>
      <w:r>
        <w:rPr>
          <w:rFonts w:ascii="宋体" w:hAnsi="宋体" w:eastAsia="宋体"/>
          <w:color w:val="000000"/>
          <w:sz w:val="21"/>
        </w:rPr>
        <w:t>个工作日向乙方提出申请，经乙方审核同意后方可变更</w:t>
      </w:r>
      <w:r>
        <w:rPr>
          <w:rFonts w:hint="eastAsia" w:ascii="MS Mincho" w:hAnsi="MS Mincho" w:eastAsia="MS Mincho" w:cs="MS Mincho"/>
          <w:color w:val="000000"/>
          <w:sz w:val="21"/>
        </w:rPr>
        <w:t>。</w:t>
      </w:r>
    </w:p>
    <w:p>
      <w:pPr>
        <w:pStyle w:val="28"/>
        <w:snapToGrid/>
        <w:spacing w:line="360" w:lineRule="auto"/>
        <w:ind w:firstLine="420" w:firstLineChars="200"/>
        <w:contextualSpacing/>
        <w:rPr>
          <w:rFonts w:ascii="宋体" w:hAnsi="宋体" w:eastAsia="宋体"/>
          <w:color w:val="000000"/>
          <w:sz w:val="21"/>
        </w:rPr>
      </w:pPr>
      <w:r>
        <w:rPr>
          <w:rFonts w:ascii="宋体" w:hAnsi="宋体" w:eastAsia="宋体"/>
          <w:color w:val="000000"/>
          <w:sz w:val="21"/>
        </w:rPr>
        <w:t>16.3</w:t>
      </w:r>
      <w:r>
        <w:rPr>
          <w:rFonts w:hint="eastAsia" w:ascii="宋体" w:hAnsi="宋体" w:eastAsia="宋体"/>
          <w:color w:val="000000"/>
          <w:sz w:val="21"/>
        </w:rPr>
        <w:t xml:space="preserve">  本合同项下关于单笔贷款展期的约定为以下第</w:t>
      </w:r>
      <w:permStart w:id="19" w:edGrp="everyone"/>
      <w:r>
        <w:rPr>
          <w:rFonts w:hint="eastAsia" w:ascii="宋体" w:hAnsi="宋体" w:eastAsia="宋体"/>
          <w:color w:val="000000"/>
          <w:sz w:val="21"/>
        </w:rPr>
        <w:t xml:space="preserve"> </w:t>
      </w:r>
      <w:r>
        <w:rPr>
          <w:rFonts w:ascii="宋体" w:hAnsi="宋体" w:eastAsia="宋体"/>
          <w:color w:val="000000"/>
          <w:sz w:val="21"/>
        </w:rPr>
        <w:t xml:space="preserve"> </w:t>
      </w:r>
      <w:permEnd w:id="19"/>
      <w:r>
        <w:rPr>
          <w:rFonts w:ascii="宋体" w:hAnsi="宋体" w:eastAsia="宋体"/>
          <w:color w:val="000000"/>
          <w:sz w:val="21"/>
        </w:rPr>
        <w:t>种</w:t>
      </w:r>
      <w:r>
        <w:rPr>
          <w:rFonts w:hint="eastAsia" w:ascii="宋体" w:hAnsi="宋体" w:eastAsia="宋体"/>
          <w:color w:val="000000"/>
          <w:sz w:val="21"/>
        </w:rPr>
        <w:t>：</w:t>
      </w:r>
    </w:p>
    <w:p>
      <w:pPr>
        <w:pStyle w:val="28"/>
        <w:snapToGrid/>
        <w:spacing w:line="360" w:lineRule="auto"/>
        <w:ind w:firstLine="420" w:firstLineChars="200"/>
        <w:contextualSpacing/>
        <w:rPr>
          <w:rFonts w:ascii="宋体" w:hAnsi="宋体" w:eastAsia="宋体"/>
          <w:color w:val="000000"/>
          <w:sz w:val="21"/>
        </w:rPr>
      </w:pPr>
      <w:r>
        <w:rPr>
          <w:rFonts w:hint="eastAsia" w:ascii="宋体" w:hAnsi="宋体" w:eastAsia="宋体"/>
          <w:color w:val="000000"/>
          <w:sz w:val="21"/>
        </w:rPr>
        <w:t>（1）不可办理贷款展期；</w:t>
      </w:r>
    </w:p>
    <w:p>
      <w:pPr>
        <w:pStyle w:val="28"/>
        <w:snapToGrid/>
        <w:spacing w:line="360" w:lineRule="auto"/>
        <w:ind w:firstLine="420" w:firstLineChars="200"/>
        <w:contextualSpacing/>
        <w:rPr>
          <w:rFonts w:ascii="宋体" w:hAnsi="宋体" w:eastAsiaTheme="minorEastAsia"/>
          <w:color w:val="000000"/>
          <w:sz w:val="21"/>
        </w:rPr>
      </w:pPr>
      <w:r>
        <w:rPr>
          <w:rFonts w:hint="eastAsia" w:ascii="宋体" w:hAnsi="宋体" w:eastAsia="宋体"/>
          <w:color w:val="000000"/>
          <w:sz w:val="21"/>
        </w:rPr>
        <w:t>（2）可办理贷款展期，</w:t>
      </w:r>
      <w:r>
        <w:rPr>
          <w:rFonts w:ascii="宋体" w:hAnsi="宋体" w:eastAsia="宋体"/>
          <w:color w:val="000000"/>
          <w:sz w:val="21"/>
        </w:rPr>
        <w:t>甲方如欲延长</w:t>
      </w:r>
      <w:r>
        <w:rPr>
          <w:rFonts w:hint="eastAsia" w:ascii="宋体" w:hAnsi="宋体" w:eastAsia="宋体"/>
          <w:color w:val="000000"/>
          <w:sz w:val="21"/>
        </w:rPr>
        <w:t>贷款</w:t>
      </w:r>
      <w:r>
        <w:rPr>
          <w:rFonts w:ascii="宋体" w:hAnsi="宋体" w:eastAsia="宋体"/>
          <w:color w:val="000000"/>
          <w:sz w:val="21"/>
        </w:rPr>
        <w:t>期限，需正常还款6个月(含)</w:t>
      </w:r>
      <w:r>
        <w:rPr>
          <w:rFonts w:hint="eastAsia" w:ascii="宋体" w:hAnsi="宋体" w:eastAsia="宋体"/>
          <w:color w:val="000000"/>
          <w:sz w:val="21"/>
        </w:rPr>
        <w:t>以上</w:t>
      </w:r>
      <w:r>
        <w:rPr>
          <w:rFonts w:ascii="宋体" w:hAnsi="宋体" w:eastAsia="宋体"/>
          <w:color w:val="000000"/>
          <w:sz w:val="21"/>
        </w:rPr>
        <w:t>，同时至少在</w:t>
      </w:r>
      <w:r>
        <w:rPr>
          <w:rFonts w:hint="eastAsia" w:ascii="宋体" w:hAnsi="宋体" w:eastAsia="宋体"/>
          <w:color w:val="000000"/>
          <w:sz w:val="21"/>
        </w:rPr>
        <w:t>贷款</w:t>
      </w:r>
      <w:r>
        <w:rPr>
          <w:rFonts w:ascii="宋体" w:hAnsi="宋体" w:eastAsia="宋体"/>
          <w:color w:val="000000"/>
          <w:sz w:val="21"/>
        </w:rPr>
        <w:t>期限届满前15个工作日向乙方提出申请，经乙方审核同意后方可办理展期</w:t>
      </w:r>
      <w:r>
        <w:rPr>
          <w:rFonts w:hint="eastAsia" w:ascii="宋体" w:hAnsi="宋体" w:eastAsia="宋体"/>
          <w:color w:val="000000"/>
          <w:sz w:val="21"/>
        </w:rPr>
        <w:t>（展期是指延长合同期限）</w:t>
      </w:r>
      <w:r>
        <w:rPr>
          <w:rFonts w:hint="eastAsia" w:ascii="MS Mincho" w:hAnsi="MS Mincho" w:eastAsia="MS Mincho" w:cs="MS Mincho"/>
          <w:color w:val="000000"/>
          <w:sz w:val="21"/>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6</w:t>
      </w:r>
      <w:r>
        <w:rPr>
          <w:rFonts w:hint="eastAsia" w:ascii="宋体" w:hAnsi="宋体"/>
          <w:color w:val="000000"/>
          <w:szCs w:val="28"/>
        </w:rPr>
        <w:t>.</w:t>
      </w:r>
      <w:r>
        <w:rPr>
          <w:rFonts w:ascii="宋体" w:hAnsi="宋体"/>
          <w:color w:val="000000"/>
          <w:szCs w:val="28"/>
        </w:rPr>
        <w:t>4</w:t>
      </w:r>
      <w:r>
        <w:rPr>
          <w:rFonts w:hint="eastAsia" w:ascii="宋体" w:hAnsi="宋体"/>
          <w:color w:val="000000"/>
          <w:szCs w:val="28"/>
        </w:rPr>
        <w:t xml:space="preserve"> </w:t>
      </w:r>
      <w:r>
        <w:rPr>
          <w:rFonts w:ascii="宋体" w:hAnsi="宋体"/>
          <w:color w:val="000000"/>
          <w:szCs w:val="28"/>
        </w:rPr>
        <w:t xml:space="preserve"> </w:t>
      </w:r>
      <w:r>
        <w:rPr>
          <w:rFonts w:hint="eastAsia" w:ascii="宋体" w:hAnsi="宋体"/>
          <w:color w:val="000000"/>
          <w:szCs w:val="28"/>
        </w:rPr>
        <w:t>本合同生效后，除本合同另有约定的外，任何一方均不得擅自变更或解除本合同。</w:t>
      </w:r>
    </w:p>
    <w:p>
      <w:pPr>
        <w:adjustRightInd w:val="0"/>
        <w:spacing w:line="360" w:lineRule="auto"/>
        <w:ind w:firstLine="422" w:firstLineChars="200"/>
        <w:contextualSpacing/>
        <w:outlineLvl w:val="0"/>
        <w:rPr>
          <w:rFonts w:ascii="宋体" w:hAnsi="宋体"/>
          <w:color w:val="000000"/>
          <w:szCs w:val="28"/>
        </w:rPr>
      </w:pPr>
      <w:r>
        <w:rPr>
          <w:rFonts w:hint="eastAsia" w:ascii="宋体" w:hAnsi="宋体"/>
          <w:b/>
          <w:bCs/>
          <w:color w:val="000000"/>
          <w:szCs w:val="28"/>
        </w:rPr>
        <w:t>第十</w:t>
      </w:r>
      <w:r>
        <w:rPr>
          <w:rFonts w:ascii="宋体" w:hAnsi="宋体"/>
          <w:b/>
          <w:bCs/>
          <w:color w:val="000000"/>
          <w:szCs w:val="28"/>
        </w:rPr>
        <w:t>七</w:t>
      </w:r>
      <w:r>
        <w:rPr>
          <w:rFonts w:hint="eastAsia" w:ascii="宋体" w:hAnsi="宋体"/>
          <w:b/>
          <w:bCs/>
          <w:color w:val="000000"/>
          <w:szCs w:val="28"/>
        </w:rPr>
        <w:t>条  附则</w:t>
      </w:r>
    </w:p>
    <w:p>
      <w:pPr>
        <w:pStyle w:val="28"/>
        <w:tabs>
          <w:tab w:val="left" w:pos="1425"/>
        </w:tabs>
        <w:snapToGrid/>
        <w:spacing w:line="360" w:lineRule="auto"/>
        <w:ind w:firstLine="420" w:firstLineChars="200"/>
        <w:contextualSpacing/>
        <w:rPr>
          <w:rFonts w:ascii="宋体" w:hAnsi="宋体" w:eastAsia="宋体"/>
          <w:color w:val="000000"/>
          <w:sz w:val="21"/>
          <w:szCs w:val="28"/>
        </w:rPr>
      </w:pPr>
      <w:r>
        <w:rPr>
          <w:rFonts w:hint="eastAsia" w:ascii="宋体" w:hAnsi="宋体" w:eastAsia="宋体"/>
          <w:color w:val="000000"/>
          <w:sz w:val="21"/>
          <w:szCs w:val="28"/>
        </w:rPr>
        <w:t>1</w:t>
      </w:r>
      <w:r>
        <w:rPr>
          <w:rFonts w:ascii="宋体" w:hAnsi="宋体" w:eastAsia="宋体"/>
          <w:color w:val="000000"/>
          <w:sz w:val="21"/>
          <w:szCs w:val="28"/>
        </w:rPr>
        <w:t>7</w:t>
      </w:r>
      <w:r>
        <w:rPr>
          <w:rFonts w:hint="eastAsia" w:ascii="宋体" w:hAnsi="宋体" w:eastAsia="宋体"/>
          <w:color w:val="000000"/>
          <w:sz w:val="21"/>
          <w:szCs w:val="28"/>
        </w:rPr>
        <w:t xml:space="preserve">.1 </w:t>
      </w:r>
      <w:r>
        <w:rPr>
          <w:rFonts w:ascii="宋体" w:hAnsi="宋体" w:eastAsia="宋体"/>
          <w:color w:val="000000"/>
          <w:sz w:val="21"/>
          <w:szCs w:val="28"/>
        </w:rPr>
        <w:t xml:space="preserve"> </w:t>
      </w:r>
      <w:r>
        <w:rPr>
          <w:rFonts w:hint="eastAsia" w:ascii="宋体" w:hAnsi="宋体" w:eastAsia="宋体"/>
          <w:color w:val="000000"/>
          <w:sz w:val="21"/>
          <w:szCs w:val="28"/>
        </w:rPr>
        <w:t>与本合同相关的文件，包括但不限于本合同项下个人借款凭证、还款</w:t>
      </w:r>
      <w:r>
        <w:rPr>
          <w:rFonts w:ascii="宋体" w:hAnsi="宋体" w:eastAsia="宋体"/>
          <w:color w:val="000000"/>
          <w:sz w:val="21"/>
          <w:szCs w:val="28"/>
        </w:rPr>
        <w:t>计划表、</w:t>
      </w:r>
      <w:r>
        <w:rPr>
          <w:rFonts w:hint="eastAsia" w:ascii="宋体" w:hAnsi="宋体" w:eastAsia="宋体"/>
          <w:color w:val="000000"/>
          <w:sz w:val="21"/>
          <w:szCs w:val="28"/>
        </w:rPr>
        <w:t>借款凭证（借据）</w:t>
      </w:r>
      <w:r>
        <w:rPr>
          <w:rFonts w:ascii="宋体" w:hAnsi="宋体" w:eastAsia="宋体"/>
          <w:color w:val="000000"/>
          <w:sz w:val="21"/>
          <w:szCs w:val="28"/>
        </w:rPr>
        <w:t>及相应凭证、</w:t>
      </w:r>
      <w:r>
        <w:rPr>
          <w:rFonts w:hint="eastAsia" w:ascii="宋体" w:hAnsi="宋体" w:eastAsia="宋体"/>
          <w:color w:val="000000"/>
          <w:sz w:val="21"/>
          <w:szCs w:val="28"/>
        </w:rPr>
        <w:t>甲方向乙方提交的申请贷款文件、资料、证明等，均为本合同的组成部分，与本合同具有同等法律效力。</w:t>
      </w:r>
      <w:bookmarkStart w:id="1" w:name="_Hlk118039834"/>
      <w:r>
        <w:rPr>
          <w:rFonts w:hint="eastAsia" w:ascii="宋体" w:hAnsi="宋体" w:eastAsia="宋体"/>
          <w:color w:val="000000"/>
          <w:sz w:val="21"/>
          <w:szCs w:val="28"/>
        </w:rPr>
        <w:t>借款凭证（借据）</w:t>
      </w:r>
      <w:bookmarkEnd w:id="1"/>
      <w:r>
        <w:rPr>
          <w:rFonts w:hint="eastAsia" w:ascii="宋体" w:hAnsi="宋体" w:eastAsia="宋体"/>
          <w:color w:val="000000"/>
          <w:sz w:val="21"/>
          <w:szCs w:val="28"/>
        </w:rPr>
        <w:t>与本合同具体约定不一致时，以借款凭证（借据）的记载为准。</w:t>
      </w:r>
    </w:p>
    <w:p>
      <w:pPr>
        <w:pStyle w:val="28"/>
        <w:tabs>
          <w:tab w:val="left" w:pos="1425"/>
        </w:tabs>
        <w:snapToGrid/>
        <w:spacing w:line="360" w:lineRule="auto"/>
        <w:ind w:firstLine="420" w:firstLineChars="200"/>
        <w:contextualSpacing/>
        <w:rPr>
          <w:rFonts w:ascii="宋体" w:hAnsi="宋体" w:eastAsia="宋体"/>
          <w:color w:val="000000"/>
          <w:sz w:val="21"/>
          <w:szCs w:val="28"/>
        </w:rPr>
      </w:pPr>
      <w:r>
        <w:rPr>
          <w:rFonts w:hint="eastAsia" w:ascii="宋体" w:hAnsi="宋体" w:eastAsia="宋体"/>
          <w:color w:val="000000"/>
          <w:sz w:val="21"/>
          <w:szCs w:val="28"/>
        </w:rPr>
        <w:t>1</w:t>
      </w:r>
      <w:r>
        <w:rPr>
          <w:rFonts w:ascii="宋体" w:hAnsi="宋体" w:eastAsia="宋体"/>
          <w:color w:val="000000"/>
          <w:sz w:val="21"/>
          <w:szCs w:val="28"/>
        </w:rPr>
        <w:t>7</w:t>
      </w:r>
      <w:r>
        <w:rPr>
          <w:rFonts w:hint="eastAsia" w:ascii="宋体" w:hAnsi="宋体" w:eastAsia="宋体"/>
          <w:color w:val="000000"/>
          <w:sz w:val="21"/>
          <w:szCs w:val="28"/>
        </w:rPr>
        <w:t xml:space="preserve">.2 </w:t>
      </w:r>
      <w:r>
        <w:rPr>
          <w:rFonts w:ascii="宋体" w:hAnsi="宋体" w:eastAsia="宋体"/>
          <w:color w:val="000000"/>
          <w:sz w:val="21"/>
          <w:szCs w:val="28"/>
        </w:rPr>
        <w:t xml:space="preserve"> </w:t>
      </w:r>
      <w:r>
        <w:rPr>
          <w:rFonts w:hint="eastAsia" w:ascii="宋体" w:hAnsi="宋体" w:eastAsia="宋体"/>
          <w:color w:val="000000"/>
          <w:sz w:val="21"/>
          <w:szCs w:val="28"/>
        </w:rPr>
        <w:t>在本合同签订后至相应贷款发放前的期间内，如甲方与用贷款所购买产品或服务的提供单位就产品或服务的质量、条件、权属等事宜发生纠纷，甲方的经营实体（如涉及）就用贷款所从事的经营事项与第三方发生纠纷，甲方应立即书面通知乙方，乙方收到甲方通知或自行获悉上述纠纷后，有权中止本合同的履行。且乙方有权根据上述纠纷解决情况单方决定解除或继续履行本合同。本合同项下的贷款发放后，甲方与该等产品或服务提供单位就有关质量、条件、权属等事宜所发生的任何纠纷或甲方的经营实体（如涉及）与第三方就经营事项发生的任何纠纷，均与乙方无关，本合同应正常履行。</w:t>
      </w:r>
    </w:p>
    <w:p>
      <w:pPr>
        <w:pStyle w:val="28"/>
        <w:tabs>
          <w:tab w:val="left" w:pos="1425"/>
        </w:tabs>
        <w:snapToGrid/>
        <w:spacing w:line="360" w:lineRule="auto"/>
        <w:ind w:firstLine="420" w:firstLineChars="200"/>
        <w:contextualSpacing/>
        <w:rPr>
          <w:rFonts w:ascii="宋体" w:hAnsi="宋体" w:eastAsia="宋体"/>
          <w:color w:val="000000"/>
          <w:sz w:val="21"/>
          <w:szCs w:val="28"/>
        </w:rPr>
      </w:pPr>
      <w:r>
        <w:rPr>
          <w:rFonts w:hint="eastAsia" w:ascii="宋体" w:hAnsi="宋体" w:eastAsia="宋体"/>
          <w:color w:val="000000"/>
          <w:sz w:val="21"/>
          <w:szCs w:val="28"/>
        </w:rPr>
        <w:t>1</w:t>
      </w:r>
      <w:r>
        <w:rPr>
          <w:rFonts w:ascii="宋体" w:hAnsi="宋体" w:eastAsia="宋体"/>
          <w:color w:val="000000"/>
          <w:sz w:val="21"/>
          <w:szCs w:val="28"/>
        </w:rPr>
        <w:t>7</w:t>
      </w:r>
      <w:r>
        <w:rPr>
          <w:rFonts w:hint="eastAsia" w:ascii="宋体" w:hAnsi="宋体" w:eastAsia="宋体"/>
          <w:color w:val="000000"/>
          <w:sz w:val="21"/>
          <w:szCs w:val="28"/>
        </w:rPr>
        <w:t xml:space="preserve">.3 </w:t>
      </w:r>
      <w:r>
        <w:rPr>
          <w:rFonts w:ascii="宋体" w:hAnsi="宋体" w:eastAsia="宋体"/>
          <w:color w:val="000000"/>
          <w:sz w:val="21"/>
          <w:szCs w:val="28"/>
        </w:rPr>
        <w:t xml:space="preserve"> </w:t>
      </w:r>
      <w:r>
        <w:rPr>
          <w:rFonts w:hint="eastAsia" w:ascii="宋体" w:hAnsi="宋体" w:eastAsia="宋体"/>
          <w:color w:val="000000"/>
          <w:sz w:val="21"/>
          <w:szCs w:val="28"/>
        </w:rPr>
        <w:t>通知与送达</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kern w:val="0"/>
          <w:szCs w:val="28"/>
          <w:lang w:val="zh-CN"/>
        </w:rPr>
        <w:t>1</w:t>
      </w:r>
      <w:r>
        <w:rPr>
          <w:rFonts w:ascii="宋体" w:hAnsi="宋体"/>
          <w:color w:val="000000"/>
          <w:kern w:val="0"/>
          <w:szCs w:val="28"/>
          <w:lang w:val="zh-CN"/>
        </w:rPr>
        <w:t xml:space="preserve">7.3.1 </w:t>
      </w:r>
      <w:r>
        <w:rPr>
          <w:rFonts w:hint="eastAsia" w:ascii="宋体" w:hAnsi="宋体"/>
          <w:color w:val="000000"/>
          <w:kern w:val="0"/>
          <w:szCs w:val="28"/>
          <w:lang w:val="zh-CN"/>
        </w:rPr>
        <w:t xml:space="preserve"> 除</w:t>
      </w:r>
      <w:r>
        <w:rPr>
          <w:rFonts w:ascii="宋体" w:hAnsi="宋体"/>
          <w:color w:val="000000"/>
          <w:kern w:val="0"/>
          <w:szCs w:val="28"/>
          <w:lang w:val="zh-CN"/>
        </w:rPr>
        <w:t>本合同另有约定外</w:t>
      </w:r>
      <w:r>
        <w:rPr>
          <w:rFonts w:hint="eastAsia" w:ascii="宋体" w:hAnsi="宋体"/>
          <w:color w:val="000000"/>
          <w:kern w:val="0"/>
          <w:szCs w:val="28"/>
          <w:lang w:val="zh-CN"/>
        </w:rPr>
        <w:t>，本合同中涉及各类通知、函件、附件、协议等文件以及就本合同发生纠纷时相关文件和法律文书送达时的送达地址（含</w:t>
      </w:r>
      <w:r>
        <w:rPr>
          <w:rFonts w:ascii="宋体" w:hAnsi="宋体"/>
          <w:color w:val="000000"/>
          <w:kern w:val="0"/>
          <w:szCs w:val="28"/>
          <w:lang w:val="zh-CN"/>
        </w:rPr>
        <w:t>联系方式，下同</w:t>
      </w:r>
      <w:r>
        <w:rPr>
          <w:rFonts w:hint="eastAsia" w:ascii="宋体" w:hAnsi="宋体"/>
          <w:color w:val="000000"/>
          <w:kern w:val="0"/>
          <w:szCs w:val="28"/>
          <w:lang w:val="zh-CN"/>
        </w:rPr>
        <w:t>）为：</w:t>
      </w:r>
      <w:permStart w:id="20" w:edGrp="everyone"/>
      <w:r>
        <w:rPr>
          <w:rFonts w:ascii="宋体" w:hAnsi="宋体"/>
          <w:color w:val="000000"/>
          <w:szCs w:val="28"/>
        </w:rPr>
        <w:t xml:space="preserve">    </w:t>
      </w:r>
      <w:permEnd w:id="20"/>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w:t>
      </w:r>
      <w:r>
        <w:rPr>
          <w:rFonts w:ascii="宋体" w:hAnsi="宋体"/>
          <w:color w:val="000000"/>
          <w:szCs w:val="28"/>
        </w:rPr>
        <w:t>1）甲方在乙方开立银行账户时所预留的身份证住址</w:t>
      </w:r>
      <w:r>
        <w:rPr>
          <w:rFonts w:hint="eastAsia" w:ascii="宋体" w:hAnsi="宋体"/>
          <w:color w:val="000000"/>
          <w:szCs w:val="28"/>
        </w:rPr>
        <w:t>、手机号码及邮箱地址。</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w:t>
      </w:r>
      <w:r>
        <w:rPr>
          <w:rFonts w:ascii="宋体" w:hAnsi="宋体"/>
          <w:color w:val="000000"/>
          <w:szCs w:val="28"/>
        </w:rPr>
        <w:t>2）地址：</w:t>
      </w:r>
      <w:permStart w:id="21" w:edGrp="everyone"/>
      <w:r>
        <w:rPr>
          <w:rFonts w:hint="eastAsia" w:ascii="宋体" w:hAnsi="宋体"/>
          <w:color w:val="000000"/>
        </w:rPr>
        <w:t>________</w:t>
      </w:r>
      <w:r>
        <w:rPr>
          <w:rFonts w:ascii="宋体" w:hAnsi="宋体"/>
          <w:color w:val="000000"/>
          <w:szCs w:val="28"/>
        </w:rPr>
        <w:t xml:space="preserve"> </w:t>
      </w:r>
      <w:permEnd w:id="21"/>
      <w:r>
        <w:rPr>
          <w:rFonts w:hint="eastAsia" w:ascii="宋体" w:hAnsi="宋体"/>
          <w:color w:val="000000"/>
          <w:szCs w:val="28"/>
        </w:rPr>
        <w:t>，联系电话：</w:t>
      </w:r>
      <w:permStart w:id="22" w:edGrp="everyone"/>
      <w:r>
        <w:rPr>
          <w:rFonts w:hint="eastAsia" w:ascii="宋体" w:hAnsi="宋体"/>
          <w:color w:val="000000"/>
        </w:rPr>
        <w:t>________</w:t>
      </w:r>
      <w:permEnd w:id="22"/>
      <w:r>
        <w:rPr>
          <w:rFonts w:hint="eastAsia" w:ascii="宋体" w:hAnsi="宋体"/>
          <w:color w:val="000000"/>
          <w:szCs w:val="28"/>
        </w:rPr>
        <w:t>，邮箱地址：</w:t>
      </w:r>
      <w:permStart w:id="23" w:edGrp="everyone"/>
      <w:r>
        <w:rPr>
          <w:rFonts w:hint="eastAsia" w:ascii="宋体" w:hAnsi="宋体"/>
          <w:color w:val="000000"/>
        </w:rPr>
        <w:t>________</w:t>
      </w:r>
      <w:permEnd w:id="23"/>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kern w:val="0"/>
          <w:szCs w:val="28"/>
          <w:lang w:val="zh-CN"/>
        </w:rPr>
      </w:pPr>
      <w:r>
        <w:rPr>
          <w:rFonts w:hint="eastAsia" w:ascii="宋体" w:hAnsi="宋体"/>
          <w:color w:val="000000"/>
          <w:szCs w:val="28"/>
        </w:rPr>
        <w:t>（</w:t>
      </w:r>
      <w:r>
        <w:rPr>
          <w:rFonts w:ascii="宋体" w:hAnsi="宋体"/>
          <w:color w:val="000000"/>
          <w:szCs w:val="28"/>
        </w:rPr>
        <w:t>3）地址：</w:t>
      </w:r>
      <w:permStart w:id="24" w:edGrp="everyone"/>
      <w:r>
        <w:rPr>
          <w:rFonts w:hint="eastAsia" w:ascii="宋体" w:hAnsi="宋体"/>
          <w:color w:val="000000"/>
        </w:rPr>
        <w:t>________</w:t>
      </w:r>
      <w:r>
        <w:rPr>
          <w:rFonts w:ascii="宋体" w:hAnsi="宋体"/>
          <w:color w:val="000000"/>
          <w:szCs w:val="28"/>
        </w:rPr>
        <w:t xml:space="preserve"> </w:t>
      </w:r>
      <w:permEnd w:id="24"/>
      <w:r>
        <w:rPr>
          <w:rFonts w:hint="eastAsia" w:ascii="宋体" w:hAnsi="宋体"/>
          <w:color w:val="000000"/>
          <w:szCs w:val="28"/>
        </w:rPr>
        <w:t>，联系电话：</w:t>
      </w:r>
      <w:permStart w:id="25" w:edGrp="everyone"/>
      <w:r>
        <w:rPr>
          <w:rFonts w:hint="eastAsia" w:ascii="宋体" w:hAnsi="宋体"/>
          <w:color w:val="000000"/>
        </w:rPr>
        <w:t>________</w:t>
      </w:r>
      <w:permEnd w:id="25"/>
      <w:r>
        <w:rPr>
          <w:rFonts w:hint="eastAsia" w:ascii="宋体" w:hAnsi="宋体"/>
          <w:color w:val="000000"/>
          <w:szCs w:val="28"/>
        </w:rPr>
        <w:t>，邮箱地址：</w:t>
      </w:r>
      <w:permStart w:id="26" w:edGrp="everyone"/>
      <w:r>
        <w:rPr>
          <w:rFonts w:hint="eastAsia" w:ascii="宋体" w:hAnsi="宋体"/>
          <w:color w:val="000000"/>
        </w:rPr>
        <w:t>________</w:t>
      </w:r>
      <w:permEnd w:id="26"/>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kern w:val="0"/>
          <w:szCs w:val="28"/>
          <w:lang w:val="zh-CN"/>
        </w:rPr>
      </w:pPr>
      <w:r>
        <w:rPr>
          <w:rFonts w:hint="eastAsia" w:ascii="宋体" w:hAnsi="宋体"/>
          <w:color w:val="000000"/>
          <w:kern w:val="0"/>
          <w:szCs w:val="28"/>
          <w:lang w:val="zh-CN"/>
        </w:rPr>
        <w:t>1</w:t>
      </w:r>
      <w:r>
        <w:rPr>
          <w:rFonts w:ascii="宋体" w:hAnsi="宋体"/>
          <w:color w:val="000000"/>
          <w:kern w:val="0"/>
          <w:szCs w:val="28"/>
          <w:lang w:val="zh-CN"/>
        </w:rPr>
        <w:t xml:space="preserve">7.3.2  </w:t>
      </w:r>
      <w:r>
        <w:rPr>
          <w:rFonts w:hint="eastAsia" w:ascii="宋体" w:hAnsi="宋体"/>
          <w:color w:val="000000"/>
          <w:kern w:val="0"/>
          <w:szCs w:val="28"/>
          <w:lang w:val="zh-CN"/>
        </w:rPr>
        <w:t>本合同中甲方确认的送达地址如发生变更的，应当在发生变更之日起三日内通过书面方式通知乙方，</w:t>
      </w:r>
      <w:r>
        <w:rPr>
          <w:rFonts w:hint="eastAsia" w:ascii="宋体" w:hAnsi="宋体"/>
          <w:b/>
          <w:color w:val="000000"/>
          <w:kern w:val="0"/>
          <w:szCs w:val="28"/>
          <w:lang w:val="zh-CN"/>
        </w:rPr>
        <w:t>但双方同意并认可，中信银行及其分支机构通过中信银行网上银行、手机银行、官方网站等渠道展示与本合同相关的提示、公告、通知、联系地址及邮政编码变更等信息的，该等信息一经展示（如展示信息载明生效日期的，以该载明日期为准）即视为已通知</w:t>
      </w:r>
      <w:r>
        <w:rPr>
          <w:rFonts w:ascii="宋体" w:hAnsi="宋体"/>
          <w:b/>
          <w:color w:val="000000"/>
          <w:kern w:val="0"/>
          <w:szCs w:val="28"/>
          <w:lang w:val="zh-CN"/>
        </w:rPr>
        <w:t>/</w:t>
      </w:r>
      <w:r>
        <w:rPr>
          <w:rFonts w:hint="eastAsia" w:ascii="宋体" w:hAnsi="宋体"/>
          <w:b/>
          <w:color w:val="000000"/>
          <w:kern w:val="0"/>
          <w:szCs w:val="28"/>
          <w:lang w:val="zh-CN"/>
        </w:rPr>
        <w:t>送达甲方。</w:t>
      </w:r>
      <w:r>
        <w:rPr>
          <w:rFonts w:hint="eastAsia" w:ascii="宋体" w:hAnsi="宋体"/>
          <w:color w:val="000000"/>
          <w:kern w:val="0"/>
          <w:szCs w:val="28"/>
          <w:lang w:val="zh-CN"/>
        </w:rPr>
        <w:t>在涉及仲裁及民事诉讼、执行程序时，任何一方送达地址发生变更的，应当在发生变更当日通过书面方式告知仲裁机构、法院。</w:t>
      </w:r>
      <w:r>
        <w:rPr>
          <w:rFonts w:hint="eastAsia" w:ascii="宋体" w:hAnsi="宋体"/>
          <w:b/>
          <w:color w:val="000000"/>
          <w:kern w:val="0"/>
          <w:szCs w:val="28"/>
          <w:lang w:val="zh-CN"/>
        </w:rPr>
        <w:t>任何一方未按前述方式履行通知、告知义务的，该方所确认的送达地址仍视为有效送达地址。</w:t>
      </w:r>
    </w:p>
    <w:p>
      <w:pPr>
        <w:adjustRightInd w:val="0"/>
        <w:spacing w:line="360" w:lineRule="auto"/>
        <w:ind w:firstLine="420" w:firstLineChars="200"/>
        <w:contextualSpacing/>
        <w:rPr>
          <w:rFonts w:ascii="宋体" w:hAnsi="宋体"/>
          <w:b/>
          <w:color w:val="000000"/>
          <w:kern w:val="0"/>
          <w:szCs w:val="28"/>
          <w:lang w:val="zh-CN"/>
        </w:rPr>
      </w:pPr>
      <w:r>
        <w:rPr>
          <w:rFonts w:hint="eastAsia" w:ascii="宋体" w:hAnsi="宋体"/>
          <w:color w:val="000000"/>
          <w:kern w:val="0"/>
          <w:szCs w:val="28"/>
          <w:lang w:val="zh-CN"/>
        </w:rPr>
        <w:t>1</w:t>
      </w:r>
      <w:r>
        <w:rPr>
          <w:rFonts w:ascii="宋体" w:hAnsi="宋体"/>
          <w:color w:val="000000"/>
          <w:kern w:val="0"/>
          <w:szCs w:val="28"/>
          <w:lang w:val="zh-CN"/>
        </w:rPr>
        <w:t xml:space="preserve">7.3.3  </w:t>
      </w:r>
      <w:r>
        <w:rPr>
          <w:rFonts w:hint="eastAsia" w:ascii="宋体" w:hAnsi="宋体"/>
          <w:color w:val="000000"/>
          <w:kern w:val="0"/>
          <w:szCs w:val="28"/>
          <w:lang w:val="zh-CN"/>
        </w:rPr>
        <w:t>甲方在本条第1</w:t>
      </w:r>
      <w:r>
        <w:rPr>
          <w:rFonts w:ascii="宋体" w:hAnsi="宋体"/>
          <w:color w:val="000000"/>
          <w:kern w:val="0"/>
          <w:szCs w:val="28"/>
          <w:lang w:val="zh-CN"/>
        </w:rPr>
        <w:t>7</w:t>
      </w:r>
      <w:r>
        <w:rPr>
          <w:rFonts w:hint="eastAsia" w:ascii="宋体" w:hAnsi="宋体"/>
          <w:color w:val="000000"/>
          <w:kern w:val="0"/>
          <w:szCs w:val="28"/>
          <w:lang w:val="zh-CN"/>
        </w:rPr>
        <w:t>.3.1款确认的送达地址适用范围包括双方在履行本合同过程中的各类通知、函件、附件、协议等文件以及就本合同发生纠纷时相关文件和法律文书向甲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甲方的送达。</w:t>
      </w:r>
      <w:r>
        <w:rPr>
          <w:rFonts w:hint="eastAsia" w:ascii="宋体" w:hAnsi="宋体"/>
          <w:b/>
          <w:color w:val="000000"/>
          <w:kern w:val="0"/>
          <w:szCs w:val="28"/>
          <w:lang w:val="zh-CN"/>
        </w:rPr>
        <w:t>除本条第</w:t>
      </w:r>
      <w:r>
        <w:rPr>
          <w:rFonts w:ascii="宋体" w:hAnsi="宋体"/>
          <w:b/>
          <w:color w:val="000000"/>
          <w:kern w:val="0"/>
          <w:szCs w:val="28"/>
          <w:lang w:val="zh-CN"/>
        </w:rPr>
        <w:t>17.3.2</w:t>
      </w:r>
      <w:r>
        <w:rPr>
          <w:rFonts w:hint="eastAsia" w:ascii="宋体" w:hAnsi="宋体"/>
          <w:b/>
          <w:color w:val="000000"/>
          <w:kern w:val="0"/>
          <w:szCs w:val="28"/>
          <w:lang w:val="zh-CN"/>
        </w:rPr>
        <w:t>款另有约定外，按照送达地址向甲方发送上述文件，即应视作在下列日期被送达：</w:t>
      </w:r>
    </w:p>
    <w:p>
      <w:pPr>
        <w:adjustRightInd w:val="0"/>
        <w:spacing w:line="360" w:lineRule="auto"/>
        <w:ind w:firstLine="422" w:firstLineChars="200"/>
        <w:contextualSpacing/>
        <w:rPr>
          <w:rFonts w:ascii="宋体" w:hAnsi="宋体"/>
          <w:b/>
          <w:color w:val="000000"/>
          <w:kern w:val="0"/>
          <w:szCs w:val="28"/>
          <w:lang w:val="zh-CN"/>
        </w:rPr>
      </w:pPr>
      <w:r>
        <w:rPr>
          <w:rFonts w:hint="eastAsia" w:ascii="宋体" w:hAnsi="宋体"/>
          <w:b/>
          <w:color w:val="000000"/>
          <w:kern w:val="0"/>
          <w:szCs w:val="28"/>
          <w:lang w:val="zh-CN"/>
        </w:rPr>
        <w:t>①邮递（包括特快专递、平信邮寄、挂号邮寄），以投递之日后的第三日视为送达日；</w:t>
      </w:r>
    </w:p>
    <w:p>
      <w:pPr>
        <w:adjustRightInd w:val="0"/>
        <w:spacing w:line="360" w:lineRule="auto"/>
        <w:ind w:firstLine="422" w:firstLineChars="200"/>
        <w:contextualSpacing/>
        <w:rPr>
          <w:rFonts w:ascii="宋体" w:hAnsi="宋体"/>
          <w:b/>
          <w:color w:val="000000"/>
          <w:kern w:val="0"/>
          <w:szCs w:val="28"/>
          <w:lang w:val="zh-CN"/>
        </w:rPr>
      </w:pPr>
      <w:r>
        <w:rPr>
          <w:rFonts w:hint="eastAsia" w:ascii="宋体" w:hAnsi="宋体"/>
          <w:b/>
          <w:color w:val="000000"/>
          <w:kern w:val="0"/>
          <w:szCs w:val="28"/>
          <w:lang w:val="zh-CN"/>
        </w:rPr>
        <w:t>②电话、传真、电子邮箱、微信或其他电子通讯方式，以发送之日视为送达日；</w:t>
      </w:r>
    </w:p>
    <w:p>
      <w:pPr>
        <w:adjustRightInd w:val="0"/>
        <w:spacing w:line="360" w:lineRule="auto"/>
        <w:ind w:firstLine="422" w:firstLineChars="200"/>
        <w:contextualSpacing/>
        <w:rPr>
          <w:rFonts w:ascii="宋体" w:hAnsi="宋体"/>
          <w:b/>
          <w:color w:val="000000"/>
          <w:kern w:val="0"/>
          <w:szCs w:val="28"/>
          <w:lang w:val="zh-CN"/>
        </w:rPr>
      </w:pPr>
      <w:r>
        <w:rPr>
          <w:rFonts w:hint="eastAsia" w:ascii="宋体" w:hAnsi="宋体"/>
          <w:b/>
          <w:color w:val="000000"/>
          <w:kern w:val="0"/>
          <w:szCs w:val="28"/>
          <w:lang w:val="zh-CN"/>
        </w:rPr>
        <w:t>③专人送达，以收件人签收之日视为送达日；收件人拒收或无人接收的，送达人可采取拍照、录像方式记录送达过程，并将文书留置，亦视为送达；</w:t>
      </w:r>
    </w:p>
    <w:p>
      <w:pPr>
        <w:adjustRightInd w:val="0"/>
        <w:spacing w:line="360" w:lineRule="auto"/>
        <w:ind w:firstLine="422" w:firstLineChars="200"/>
        <w:contextualSpacing/>
        <w:rPr>
          <w:rFonts w:ascii="宋体" w:hAnsi="宋体"/>
          <w:b/>
          <w:color w:val="000000"/>
          <w:kern w:val="0"/>
          <w:szCs w:val="28"/>
          <w:lang w:val="zh-CN"/>
        </w:rPr>
      </w:pPr>
      <w:r>
        <w:rPr>
          <w:rFonts w:hint="eastAsia" w:ascii="宋体" w:hAnsi="宋体"/>
          <w:b/>
          <w:color w:val="000000"/>
          <w:kern w:val="0"/>
          <w:szCs w:val="28"/>
          <w:lang w:val="zh-CN"/>
        </w:rPr>
        <w:t>④同时采用上述几种方式的，以其中最快达到对方者为准。</w:t>
      </w:r>
    </w:p>
    <w:p>
      <w:pPr>
        <w:adjustRightInd w:val="0"/>
        <w:spacing w:line="360" w:lineRule="auto"/>
        <w:ind w:firstLine="422" w:firstLineChars="200"/>
        <w:contextualSpacing/>
        <w:rPr>
          <w:rFonts w:ascii="宋体" w:hAnsi="宋体"/>
          <w:b/>
          <w:color w:val="000000"/>
          <w:kern w:val="0"/>
          <w:szCs w:val="28"/>
          <w:lang w:val="zh-CN"/>
        </w:rPr>
      </w:pPr>
      <w:r>
        <w:rPr>
          <w:rFonts w:hint="eastAsia" w:ascii="宋体" w:hAnsi="宋体"/>
          <w:b/>
          <w:color w:val="000000"/>
          <w:kern w:val="0"/>
          <w:szCs w:val="28"/>
          <w:lang w:val="zh-CN"/>
        </w:rPr>
        <w:t>因甲方提供或者确认的送达地址不准确、送达地址变更后未及时依程序通知或告知乙方、法院、仲裁机关或公证机关的，或甲方/其指定的接收人拒绝签收等原因，导致法律文书、执行文书、仲裁裁决或公证机关执行证书等各项法律文书或有关文件无法送达、未及时送达或未能被甲方实际接收的，乙方、法院、仲裁机关或公证机关按照上述有效送达规则进行送达即视为有效送达，甲方将自行承担由此可能产生的一切法律后果。甲方同意法院、仲裁机关或公证机关可以采取一种或多种送达方式送达法律文书，送达时间以上述送达方式中最先到达的为准。</w:t>
      </w:r>
    </w:p>
    <w:p>
      <w:pPr>
        <w:adjustRightInd w:val="0"/>
        <w:spacing w:line="360" w:lineRule="auto"/>
        <w:ind w:firstLine="422" w:firstLineChars="200"/>
        <w:contextualSpacing/>
        <w:rPr>
          <w:rFonts w:ascii="宋体" w:hAnsi="宋体"/>
          <w:b/>
          <w:color w:val="000000"/>
          <w:kern w:val="0"/>
          <w:szCs w:val="28"/>
          <w:lang w:val="zh-CN"/>
        </w:rPr>
      </w:pPr>
      <w:r>
        <w:rPr>
          <w:rFonts w:ascii="宋体" w:hAnsi="宋体"/>
          <w:b/>
          <w:color w:val="000000"/>
          <w:kern w:val="0"/>
          <w:szCs w:val="28"/>
          <w:lang w:val="zh-CN"/>
        </w:rPr>
        <w:t xml:space="preserve">17.3.4  </w:t>
      </w:r>
      <w:r>
        <w:rPr>
          <w:rFonts w:hint="eastAsia" w:ascii="宋体" w:hAnsi="宋体"/>
          <w:b/>
          <w:color w:val="000000"/>
          <w:kern w:val="0"/>
          <w:szCs w:val="28"/>
          <w:lang w:val="zh-CN"/>
        </w:rPr>
        <w:t>除</w:t>
      </w:r>
      <w:r>
        <w:rPr>
          <w:rFonts w:ascii="宋体" w:hAnsi="宋体"/>
          <w:b/>
          <w:color w:val="000000"/>
          <w:kern w:val="0"/>
          <w:szCs w:val="28"/>
          <w:lang w:val="zh-CN"/>
        </w:rPr>
        <w:t>本合同另有约定</w:t>
      </w:r>
      <w:r>
        <w:rPr>
          <w:rFonts w:hint="eastAsia" w:ascii="宋体" w:hAnsi="宋体"/>
          <w:b/>
          <w:color w:val="000000"/>
          <w:kern w:val="0"/>
          <w:szCs w:val="28"/>
          <w:lang w:val="zh-CN"/>
        </w:rPr>
        <w:t>外</w:t>
      </w:r>
      <w:r>
        <w:rPr>
          <w:rFonts w:ascii="宋体" w:hAnsi="宋体"/>
          <w:b/>
          <w:color w:val="000000"/>
          <w:kern w:val="0"/>
          <w:szCs w:val="28"/>
          <w:lang w:val="zh-CN"/>
        </w:rPr>
        <w:t>，</w:t>
      </w:r>
      <w:r>
        <w:rPr>
          <w:rFonts w:hint="eastAsia" w:ascii="宋体" w:hAnsi="宋体"/>
          <w:b/>
          <w:color w:val="000000"/>
          <w:kern w:val="0"/>
          <w:szCs w:val="28"/>
          <w:lang w:val="zh-CN"/>
        </w:rPr>
        <w:t>本条约定内容为本合同双方均明确同意的特别条款，效力独立于本合同其他条款。不论本合同其他条款因为任何原因被法院、仲裁机关或其他有权机关认定为无效或者被撤销，本条约定内容均为有效。</w:t>
      </w:r>
    </w:p>
    <w:p>
      <w:pPr>
        <w:adjustRightInd w:val="0"/>
        <w:spacing w:line="360" w:lineRule="auto"/>
        <w:ind w:firstLine="422" w:firstLineChars="200"/>
        <w:contextualSpacing/>
        <w:rPr>
          <w:b/>
          <w:szCs w:val="21"/>
        </w:rPr>
      </w:pPr>
      <w:r>
        <w:rPr>
          <w:rFonts w:ascii="宋体" w:hAnsi="宋体"/>
          <w:b/>
          <w:color w:val="000000"/>
          <w:kern w:val="0"/>
          <w:szCs w:val="28"/>
          <w:lang w:val="zh-CN"/>
        </w:rPr>
        <w:t xml:space="preserve">17.4  </w:t>
      </w:r>
      <w:r>
        <w:rPr>
          <w:rFonts w:hint="eastAsia" w:ascii="宋体" w:hAnsi="宋体"/>
          <w:b/>
          <w:color w:val="000000"/>
          <w:kern w:val="0"/>
          <w:szCs w:val="28"/>
          <w:lang w:val="zh-CN"/>
        </w:rPr>
        <w:t>乙方已采取文字加粗、加黑、突出显示等合理方式提请甲方注意本合同项下免除或限制其责任的条款，并按甲方要求对有关条款予以充分说明。甲方已阅读本合同所有条款，对本合同条款的含义及相应的法律后果已全部通晓并充分理解，同意遵守以上条款。甲乙双方对本合同所有条款内容的理解不存在异议。</w:t>
      </w:r>
    </w:p>
    <w:p>
      <w:pPr>
        <w:adjustRightInd w:val="0"/>
        <w:spacing w:line="360" w:lineRule="auto"/>
        <w:ind w:firstLine="422" w:firstLineChars="200"/>
        <w:contextualSpacing/>
        <w:rPr>
          <w:rFonts w:ascii="宋体" w:hAnsi="宋体"/>
          <w:b/>
          <w:szCs w:val="21"/>
        </w:rPr>
      </w:pPr>
      <w:r>
        <w:rPr>
          <w:rFonts w:hint="eastAsia" w:ascii="宋体" w:hAnsi="宋体"/>
          <w:b/>
          <w:szCs w:val="21"/>
        </w:rPr>
        <w:t>1</w:t>
      </w:r>
      <w:r>
        <w:rPr>
          <w:rFonts w:ascii="宋体" w:hAnsi="宋体"/>
          <w:b/>
          <w:szCs w:val="21"/>
        </w:rPr>
        <w:t>7</w:t>
      </w:r>
      <w:r>
        <w:rPr>
          <w:rFonts w:hint="eastAsia" w:ascii="宋体" w:hAnsi="宋体"/>
          <w:b/>
          <w:szCs w:val="21"/>
        </w:rPr>
        <w:t>.</w:t>
      </w:r>
      <w:r>
        <w:rPr>
          <w:rFonts w:ascii="宋体" w:hAnsi="宋体"/>
          <w:b/>
          <w:szCs w:val="21"/>
        </w:rPr>
        <w:t xml:space="preserve">5  </w:t>
      </w:r>
      <w:r>
        <w:rPr>
          <w:rFonts w:hint="eastAsia" w:ascii="宋体" w:hAnsi="宋体"/>
          <w:b/>
          <w:szCs w:val="21"/>
        </w:rPr>
        <w:t>在本合同有效期内，如甲方对本合同存在任何疑问，或任何相关的投诉、意见，可通过以下渠道向乙方投诉或咨询：拨打乙方服务电话“95558”、登录乙方官方网站（http://www.citicbank.com），或到乙方各营业网点咨询。</w:t>
      </w:r>
    </w:p>
    <w:p>
      <w:pPr>
        <w:adjustRightInd w:val="0"/>
        <w:spacing w:line="360" w:lineRule="auto"/>
        <w:ind w:firstLine="422" w:firstLineChars="200"/>
        <w:contextualSpacing/>
        <w:outlineLvl w:val="0"/>
        <w:rPr>
          <w:rFonts w:ascii="宋体" w:hAnsi="宋体"/>
          <w:b/>
          <w:bCs/>
          <w:color w:val="000000"/>
          <w:szCs w:val="28"/>
        </w:rPr>
      </w:pPr>
      <w:r>
        <w:rPr>
          <w:rFonts w:hint="eastAsia" w:ascii="宋体" w:hAnsi="宋体"/>
          <w:b/>
          <w:bCs/>
          <w:color w:val="000000"/>
          <w:szCs w:val="28"/>
        </w:rPr>
        <w:t>第十八条  具体约定</w:t>
      </w:r>
    </w:p>
    <w:p>
      <w:pPr>
        <w:adjustRightInd w:val="0"/>
        <w:spacing w:line="360" w:lineRule="auto"/>
        <w:ind w:firstLine="422" w:firstLineChars="200"/>
        <w:contextualSpacing/>
        <w:rPr>
          <w:rFonts w:ascii="宋体" w:hAnsi="宋体"/>
          <w:b/>
          <w:color w:val="000000"/>
          <w:szCs w:val="28"/>
        </w:rPr>
      </w:pPr>
      <w:r>
        <w:rPr>
          <w:rFonts w:ascii="宋体" w:hAnsi="宋体"/>
          <w:b/>
          <w:color w:val="000000"/>
          <w:szCs w:val="28"/>
        </w:rPr>
        <w:t xml:space="preserve">18.1  </w:t>
      </w:r>
      <w:r>
        <w:rPr>
          <w:rFonts w:hint="eastAsia" w:ascii="宋体" w:hAnsi="宋体"/>
          <w:b/>
          <w:color w:val="000000"/>
          <w:szCs w:val="28"/>
        </w:rPr>
        <w:t>本合同贷款金额为人民币（大写）</w:t>
      </w:r>
      <w:permStart w:id="27" w:edGrp="everyone"/>
      <w:r>
        <w:rPr>
          <w:rFonts w:ascii="宋体" w:hAnsi="宋体"/>
          <w:b/>
          <w:color w:val="000000"/>
          <w:szCs w:val="28"/>
          <w:u w:val="single"/>
        </w:rPr>
        <w:t xml:space="preserve">    </w:t>
      </w:r>
      <w:permEnd w:id="27"/>
      <w:r>
        <w:rPr>
          <w:rFonts w:hint="eastAsia" w:ascii="宋体" w:hAnsi="宋体"/>
          <w:b/>
          <w:color w:val="000000"/>
          <w:szCs w:val="28"/>
        </w:rPr>
        <w:t>，（小写）</w:t>
      </w:r>
      <w:permStart w:id="28" w:edGrp="everyone"/>
      <w:r>
        <w:rPr>
          <w:rFonts w:ascii="宋体" w:hAnsi="宋体"/>
          <w:b/>
          <w:color w:val="000000"/>
          <w:szCs w:val="28"/>
          <w:u w:val="single"/>
        </w:rPr>
        <w:t xml:space="preserve">    </w:t>
      </w:r>
      <w:r>
        <w:rPr>
          <w:rFonts w:hint="eastAsia" w:ascii="宋体" w:hAnsi="宋体"/>
          <w:b/>
          <w:color w:val="000000"/>
          <w:szCs w:val="28"/>
        </w:rPr>
        <w:t>元</w:t>
      </w:r>
      <w:permEnd w:id="28"/>
      <w:r>
        <w:rPr>
          <w:rFonts w:hint="eastAsia" w:ascii="宋体" w:hAnsi="宋体"/>
          <w:b/>
          <w:color w:val="000000"/>
          <w:szCs w:val="28"/>
        </w:rPr>
        <w:t>。</w:t>
      </w:r>
    </w:p>
    <w:p>
      <w:pPr>
        <w:adjustRightInd w:val="0"/>
        <w:spacing w:line="360" w:lineRule="auto"/>
        <w:ind w:firstLine="422" w:firstLineChars="200"/>
        <w:contextualSpacing/>
        <w:rPr>
          <w:rFonts w:ascii="宋体" w:hAnsi="宋体"/>
          <w:b/>
          <w:color w:val="000000"/>
          <w:szCs w:val="28"/>
        </w:rPr>
      </w:pPr>
      <w:r>
        <w:rPr>
          <w:rFonts w:ascii="宋体" w:hAnsi="宋体"/>
          <w:b/>
          <w:color w:val="000000"/>
          <w:szCs w:val="28"/>
        </w:rPr>
        <w:t xml:space="preserve">18.2  </w:t>
      </w:r>
      <w:r>
        <w:rPr>
          <w:rFonts w:hint="eastAsia" w:ascii="宋体" w:hAnsi="宋体"/>
          <w:b/>
          <w:color w:val="000000"/>
          <w:szCs w:val="28"/>
        </w:rPr>
        <w:t>本合同贷款用于</w:t>
      </w:r>
      <w:bookmarkStart w:id="2" w:name="OLE_LINK2"/>
      <w:permStart w:id="29" w:edGrp="everyone"/>
      <w:r>
        <w:rPr>
          <w:rFonts w:ascii="宋体" w:hAnsi="宋体"/>
          <w:b/>
          <w:color w:val="000000"/>
          <w:szCs w:val="28"/>
          <w:u w:val="single"/>
        </w:rPr>
        <w:t xml:space="preserve">    </w:t>
      </w:r>
      <w:bookmarkEnd w:id="2"/>
      <w:permEnd w:id="29"/>
      <w:r>
        <w:rPr>
          <w:rFonts w:hint="eastAsia" w:ascii="宋体" w:hAnsi="宋体"/>
          <w:b/>
          <w:color w:val="000000"/>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w:t>
      </w:r>
      <w:r>
        <w:rPr>
          <w:rFonts w:ascii="宋体" w:hAnsi="宋体"/>
          <w:color w:val="000000"/>
          <w:szCs w:val="28"/>
        </w:rPr>
        <w:t>8</w:t>
      </w:r>
      <w:r>
        <w:rPr>
          <w:rFonts w:hint="eastAsia" w:ascii="宋体" w:hAnsi="宋体"/>
          <w:color w:val="000000"/>
          <w:szCs w:val="28"/>
        </w:rPr>
        <w:t>.3  标的物</w:t>
      </w:r>
      <w:r>
        <w:rPr>
          <w:rFonts w:ascii="宋体" w:hAnsi="宋体"/>
          <w:color w:val="000000"/>
          <w:szCs w:val="28"/>
        </w:rPr>
        <w:t>信息</w:t>
      </w:r>
    </w:p>
    <w:p>
      <w:pPr>
        <w:adjustRightInd w:val="0"/>
        <w:spacing w:line="360" w:lineRule="auto"/>
        <w:ind w:firstLine="420" w:firstLineChars="200"/>
        <w:contextualSpacing/>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8.3.1  </w:t>
      </w:r>
      <w:r>
        <w:rPr>
          <w:rFonts w:hint="eastAsia" w:asciiTheme="minorEastAsia" w:hAnsiTheme="minorEastAsia" w:eastAsiaTheme="minorEastAsia"/>
          <w:szCs w:val="21"/>
        </w:rPr>
        <w:t>标的物渠道：</w:t>
      </w:r>
      <w:permStart w:id="30"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____</w:t>
      </w:r>
      <w:permEnd w:id="30"/>
    </w:p>
    <w:p>
      <w:pPr>
        <w:adjustRightInd w:val="0"/>
        <w:spacing w:line="360" w:lineRule="auto"/>
        <w:ind w:firstLine="420" w:firstLineChars="200"/>
        <w:contextualSpacing/>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8.3.2  </w:t>
      </w:r>
      <w:r>
        <w:rPr>
          <w:rFonts w:hint="eastAsia" w:asciiTheme="minorEastAsia" w:hAnsiTheme="minorEastAsia" w:eastAsiaTheme="minorEastAsia"/>
          <w:szCs w:val="21"/>
        </w:rPr>
        <w:t>标的物类别：</w:t>
      </w:r>
      <w:bookmarkStart w:id="3" w:name="OLE_LINK3"/>
      <w:permStart w:id="31"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____</w:t>
      </w:r>
      <w:bookmarkEnd w:id="3"/>
      <w:permEnd w:id="31"/>
    </w:p>
    <w:p>
      <w:pPr>
        <w:adjustRightInd w:val="0"/>
        <w:spacing w:line="360" w:lineRule="auto"/>
        <w:ind w:firstLine="420" w:firstLineChars="200"/>
        <w:contextualSpacing/>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8.3.3  </w:t>
      </w:r>
      <w:r>
        <w:rPr>
          <w:rFonts w:hint="eastAsia" w:asciiTheme="minorEastAsia" w:hAnsiTheme="minorEastAsia" w:eastAsiaTheme="minorEastAsia"/>
          <w:szCs w:val="21"/>
        </w:rPr>
        <w:t>标的物编号：</w:t>
      </w:r>
      <w:permStart w:id="32"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____</w:t>
      </w:r>
      <w:permEnd w:id="32"/>
    </w:p>
    <w:p>
      <w:pPr>
        <w:adjustRightInd w:val="0"/>
        <w:spacing w:line="360" w:lineRule="auto"/>
        <w:ind w:firstLine="420" w:firstLineChars="200"/>
        <w:contextualSpacing/>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8.3.4  </w:t>
      </w:r>
      <w:r>
        <w:rPr>
          <w:rFonts w:hint="eastAsia" w:asciiTheme="minorEastAsia" w:hAnsiTheme="minorEastAsia" w:eastAsiaTheme="minorEastAsia"/>
          <w:szCs w:val="21"/>
        </w:rPr>
        <w:t>标的物总金额：</w:t>
      </w:r>
      <w:permStart w:id="33"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____</w:t>
      </w:r>
      <w:permEnd w:id="33"/>
    </w:p>
    <w:p>
      <w:pPr>
        <w:adjustRightInd w:val="0"/>
        <w:spacing w:line="360" w:lineRule="auto"/>
        <w:ind w:firstLine="420" w:firstLineChars="200"/>
        <w:contextualSpacing/>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8.3.5  </w:t>
      </w:r>
      <w:r>
        <w:rPr>
          <w:rFonts w:hint="eastAsia" w:asciiTheme="minorEastAsia" w:hAnsiTheme="minorEastAsia" w:eastAsiaTheme="minorEastAsia"/>
          <w:szCs w:val="21"/>
        </w:rPr>
        <w:t>标的物权属：</w:t>
      </w:r>
      <w:permStart w:id="34"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____</w:t>
      </w:r>
      <w:permEnd w:id="34"/>
    </w:p>
    <w:p>
      <w:pPr>
        <w:adjustRightInd w:val="0"/>
        <w:spacing w:line="360" w:lineRule="auto"/>
        <w:ind w:firstLine="420" w:firstLineChars="200"/>
        <w:contextualSpacing/>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8.3.6  </w:t>
      </w:r>
      <w:r>
        <w:rPr>
          <w:rFonts w:hint="eastAsia" w:asciiTheme="minorEastAsia" w:hAnsiTheme="minorEastAsia" w:eastAsiaTheme="minorEastAsia"/>
          <w:szCs w:val="21"/>
        </w:rPr>
        <w:t>标的物坐落：</w:t>
      </w:r>
      <w:permStart w:id="35"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____</w:t>
      </w:r>
    </w:p>
    <w:permEnd w:id="35"/>
    <w:p>
      <w:pPr>
        <w:adjustRightInd w:val="0"/>
        <w:spacing w:line="360" w:lineRule="auto"/>
        <w:ind w:firstLine="420" w:firstLineChars="200"/>
        <w:contextualSpacing/>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8.3.7  </w:t>
      </w:r>
      <w:r>
        <w:rPr>
          <w:rFonts w:hint="eastAsia" w:asciiTheme="minorEastAsia" w:hAnsiTheme="minorEastAsia" w:eastAsiaTheme="minorEastAsia"/>
          <w:szCs w:val="21"/>
        </w:rPr>
        <w:t>标的物面积：</w:t>
      </w:r>
      <w:permStart w:id="36"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____</w:t>
      </w:r>
    </w:p>
    <w:permEnd w:id="36"/>
    <w:p>
      <w:pPr>
        <w:adjustRightInd w:val="0"/>
        <w:spacing w:line="360" w:lineRule="auto"/>
        <w:ind w:firstLine="420" w:firstLineChars="200"/>
        <w:contextualSpacing/>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8.3.8  </w:t>
      </w:r>
      <w:r>
        <w:rPr>
          <w:rFonts w:hint="eastAsia" w:asciiTheme="minorEastAsia" w:hAnsiTheme="minorEastAsia" w:eastAsiaTheme="minorEastAsia"/>
          <w:szCs w:val="21"/>
        </w:rPr>
        <w:t>标的物子项内容（如有）：</w:t>
      </w:r>
      <w:permStart w:id="37"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p>
    <w:permEnd w:id="37"/>
    <w:p>
      <w:pPr>
        <w:adjustRightInd w:val="0"/>
        <w:spacing w:line="360" w:lineRule="auto"/>
        <w:ind w:firstLine="420" w:firstLineChars="200"/>
        <w:contextualSpacing/>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8.3.9  </w:t>
      </w:r>
      <w:r>
        <w:rPr>
          <w:rFonts w:hint="eastAsia" w:asciiTheme="minorEastAsia" w:hAnsiTheme="minorEastAsia" w:eastAsiaTheme="minorEastAsia"/>
          <w:szCs w:val="21"/>
        </w:rPr>
        <w:t>标的物子项单价（如有）：</w:t>
      </w:r>
      <w:permStart w:id="38"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p>
    <w:permEnd w:id="38"/>
    <w:p>
      <w:pPr>
        <w:adjustRightInd w:val="0"/>
        <w:spacing w:line="360" w:lineRule="auto"/>
        <w:ind w:firstLine="420" w:firstLineChars="200"/>
        <w:contextualSpacing/>
        <w:rPr>
          <w:rFonts w:ascii="宋体" w:hAnsi="宋体"/>
          <w:sz w:val="22"/>
          <w:szCs w:val="22"/>
        </w:rPr>
      </w:pPr>
      <w:r>
        <w:rPr>
          <w:rFonts w:hint="eastAsia" w:asciiTheme="minorEastAsia" w:hAnsiTheme="minorEastAsia" w:eastAsiaTheme="minorEastAsia"/>
          <w:szCs w:val="21"/>
        </w:rPr>
        <w:t>1</w:t>
      </w:r>
      <w:r>
        <w:rPr>
          <w:rFonts w:asciiTheme="minorEastAsia" w:hAnsiTheme="minorEastAsia" w:eastAsiaTheme="minorEastAsia"/>
          <w:szCs w:val="21"/>
        </w:rPr>
        <w:t xml:space="preserve">8.3.10  </w:t>
      </w:r>
      <w:r>
        <w:rPr>
          <w:rFonts w:hint="eastAsia" w:asciiTheme="minorEastAsia" w:hAnsiTheme="minorEastAsia" w:eastAsiaTheme="minorEastAsia"/>
          <w:szCs w:val="21"/>
        </w:rPr>
        <w:t>标的物子项数量（如有）：</w:t>
      </w:r>
      <w:permStart w:id="39" w:edGrp="everyone"/>
      <w:r>
        <w:rPr>
          <w:rFonts w:hint="eastAsia" w:asciiTheme="minorEastAsia" w:hAnsiTheme="minorEastAsia" w:eastAsiaTheme="minorEastAsia"/>
          <w:szCs w:val="21"/>
        </w:rPr>
        <w:t>_</w:t>
      </w:r>
      <w:r>
        <w:rPr>
          <w:rFonts w:asciiTheme="minorEastAsia" w:hAnsiTheme="minorEastAsia" w:eastAsiaTheme="minorEastAsia"/>
          <w:szCs w:val="21"/>
        </w:rPr>
        <w:t>____</w:t>
      </w:r>
      <w:r>
        <w:rPr>
          <w:rFonts w:hint="eastAsia" w:asciiTheme="minorEastAsia" w:hAnsiTheme="minorEastAsia" w:eastAsiaTheme="minorEastAsia"/>
          <w:szCs w:val="21"/>
        </w:rPr>
        <w:t>_</w:t>
      </w:r>
      <w:r>
        <w:rPr>
          <w:rFonts w:asciiTheme="minorEastAsia" w:hAnsiTheme="minorEastAsia" w:eastAsiaTheme="minorEastAsia"/>
          <w:szCs w:val="21"/>
        </w:rPr>
        <w:t>___</w:t>
      </w:r>
    </w:p>
    <w:permEnd w:id="39"/>
    <w:p>
      <w:pPr>
        <w:adjustRightInd w:val="0"/>
        <w:spacing w:line="360" w:lineRule="auto"/>
        <w:ind w:firstLine="420" w:firstLineChars="200"/>
        <w:contextualSpacing/>
      </w:pPr>
      <w:r>
        <w:rPr>
          <w:rFonts w:hint="eastAsia" w:ascii="宋体" w:hAnsi="宋体"/>
          <w:szCs w:val="28"/>
        </w:rPr>
        <w:t>1</w:t>
      </w:r>
      <w:r>
        <w:rPr>
          <w:rFonts w:ascii="宋体" w:hAnsi="宋体"/>
          <w:szCs w:val="28"/>
        </w:rPr>
        <w:t xml:space="preserve">8.3.11  </w:t>
      </w:r>
      <w:r>
        <w:rPr>
          <w:rFonts w:hint="eastAsia" w:ascii="宋体" w:hAnsi="宋体"/>
          <w:szCs w:val="28"/>
        </w:rPr>
        <w:t>其他信息：</w:t>
      </w:r>
      <w:permStart w:id="40" w:edGrp="everyone"/>
      <w:r>
        <w:rPr>
          <w:rFonts w:hint="eastAsia"/>
        </w:rPr>
        <w:t>_</w:t>
      </w:r>
      <w:r>
        <w:t>____</w:t>
      </w:r>
      <w:r>
        <w:rPr>
          <w:rFonts w:hint="eastAsia"/>
        </w:rPr>
        <w:t>_</w:t>
      </w:r>
      <w:r>
        <w:t>____</w:t>
      </w:r>
      <w:r>
        <w:rPr>
          <w:rFonts w:hint="eastAsia"/>
        </w:rPr>
        <w:t>_</w:t>
      </w:r>
      <w:r>
        <w:t>____</w:t>
      </w:r>
      <w:r>
        <w:rPr>
          <w:rFonts w:hint="eastAsia"/>
        </w:rPr>
        <w:t>_</w:t>
      </w:r>
      <w:r>
        <w:t>____</w:t>
      </w:r>
      <w:r>
        <w:rPr>
          <w:rFonts w:hint="eastAsia"/>
        </w:rPr>
        <w:t>_</w:t>
      </w:r>
      <w:r>
        <w:t>_</w:t>
      </w:r>
    </w:p>
    <w:permEnd w:id="40"/>
    <w:p>
      <w:pPr>
        <w:adjustRightInd w:val="0"/>
        <w:spacing w:line="360" w:lineRule="auto"/>
        <w:ind w:firstLine="422" w:firstLineChars="200"/>
        <w:contextualSpacing/>
        <w:rPr>
          <w:rFonts w:ascii="宋体" w:hAnsi="宋体"/>
          <w:b/>
          <w:color w:val="000000"/>
          <w:szCs w:val="28"/>
        </w:rPr>
      </w:pPr>
      <w:r>
        <w:rPr>
          <w:rFonts w:ascii="宋体" w:hAnsi="宋体"/>
          <w:b/>
          <w:color w:val="000000"/>
          <w:szCs w:val="28"/>
        </w:rPr>
        <w:t>18.4  本合同贷款利率为年化单利</w:t>
      </w:r>
      <w:r>
        <w:rPr>
          <w:rFonts w:hint="eastAsia" w:ascii="宋体" w:hAnsi="宋体"/>
          <w:b/>
          <w:color w:val="000000"/>
          <w:szCs w:val="28"/>
        </w:rPr>
        <w:t>。</w:t>
      </w:r>
    </w:p>
    <w:p>
      <w:pPr>
        <w:adjustRightInd w:val="0"/>
        <w:spacing w:line="360" w:lineRule="auto"/>
        <w:ind w:firstLine="422" w:firstLineChars="200"/>
        <w:contextualSpacing/>
        <w:rPr>
          <w:rFonts w:ascii="宋体" w:hAnsi="宋体"/>
          <w:b/>
          <w:bCs/>
          <w:color w:val="000000"/>
          <w:szCs w:val="28"/>
        </w:rPr>
      </w:pPr>
      <w:r>
        <w:rPr>
          <w:rFonts w:hint="eastAsia" w:ascii="宋体" w:hAnsi="宋体"/>
          <w:b/>
          <w:bCs/>
          <w:color w:val="000000"/>
          <w:szCs w:val="28"/>
        </w:rPr>
        <w:t>利率折算公式为：</w:t>
      </w:r>
      <w:r>
        <w:rPr>
          <w:rFonts w:ascii="宋体" w:hAnsi="宋体"/>
          <w:b/>
          <w:bCs/>
          <w:color w:val="000000"/>
          <w:szCs w:val="28"/>
        </w:rPr>
        <w:t>月利率=年利率÷12，日利率=年利率÷360。</w:t>
      </w:r>
    </w:p>
    <w:p>
      <w:pPr>
        <w:adjustRightInd w:val="0"/>
        <w:spacing w:line="360" w:lineRule="auto"/>
        <w:ind w:firstLine="420" w:firstLineChars="200"/>
        <w:contextualSpacing/>
        <w:rPr>
          <w:rFonts w:ascii="宋体" w:hAnsi="宋体"/>
          <w:b/>
          <w:color w:val="000000"/>
          <w:szCs w:val="28"/>
        </w:rPr>
      </w:pPr>
      <w:r>
        <w:rPr>
          <w:rFonts w:ascii="宋体" w:hAnsi="宋体"/>
          <w:color w:val="000000"/>
          <w:szCs w:val="28"/>
        </w:rPr>
        <w:t>18.4.1</w:t>
      </w:r>
      <w:r>
        <w:rPr>
          <w:rFonts w:ascii="宋体" w:hAnsi="宋体"/>
          <w:b/>
          <w:color w:val="000000"/>
          <w:szCs w:val="28"/>
        </w:rPr>
        <w:t xml:space="preserve">  </w:t>
      </w:r>
      <w:r>
        <w:rPr>
          <w:rFonts w:hint="eastAsia" w:ascii="宋体" w:hAnsi="宋体"/>
          <w:b/>
          <w:color w:val="000000"/>
          <w:szCs w:val="28"/>
        </w:rPr>
        <w:t>本合同项下的贷款利率调整方式为以下第</w:t>
      </w:r>
      <w:permStart w:id="41" w:edGrp="everyone"/>
      <w:r>
        <w:rPr>
          <w:rFonts w:hint="eastAsia" w:ascii="宋体" w:hAnsi="宋体"/>
          <w:color w:val="000000"/>
          <w:szCs w:val="28"/>
          <w:u w:val="single"/>
        </w:rPr>
        <w:t xml:space="preserve"> </w:t>
      </w:r>
      <w:r>
        <w:rPr>
          <w:rFonts w:ascii="宋体" w:hAnsi="宋体"/>
          <w:color w:val="000000"/>
          <w:szCs w:val="28"/>
          <w:u w:val="single"/>
        </w:rPr>
        <w:t xml:space="preserve">   </w:t>
      </w:r>
      <w:permEnd w:id="41"/>
      <w:r>
        <w:rPr>
          <w:rFonts w:ascii="宋体" w:hAnsi="宋体"/>
          <w:b/>
          <w:color w:val="000000"/>
          <w:szCs w:val="28"/>
        </w:rPr>
        <w:t>种</w:t>
      </w:r>
      <w:r>
        <w:rPr>
          <w:rFonts w:hint="eastAsia" w:ascii="宋体" w:hAnsi="宋体"/>
          <w:b/>
          <w:color w:val="000000"/>
          <w:szCs w:val="28"/>
        </w:rPr>
        <w:t>：</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szCs w:val="28"/>
        </w:rPr>
        <w:t>（1）固定利率，贷款期内贷款利率保持不变；</w:t>
      </w:r>
    </w:p>
    <w:p>
      <w:pPr>
        <w:adjustRightInd w:val="0"/>
        <w:spacing w:line="360" w:lineRule="auto"/>
        <w:ind w:firstLine="422" w:firstLineChars="200"/>
        <w:contextualSpacing/>
        <w:rPr>
          <w:rFonts w:ascii="宋体" w:hAnsi="宋体"/>
          <w:color w:val="000000"/>
          <w:szCs w:val="28"/>
        </w:rPr>
      </w:pPr>
      <w:r>
        <w:rPr>
          <w:rFonts w:hint="eastAsia" w:ascii="宋体" w:hAnsi="宋体"/>
          <w:b/>
          <w:color w:val="000000"/>
          <w:szCs w:val="28"/>
        </w:rPr>
        <w:t>（2）浮动利率，</w:t>
      </w:r>
      <w:r>
        <w:rPr>
          <w:rFonts w:hint="eastAsia" w:ascii="宋体" w:hAnsi="宋体"/>
          <w:color w:val="000000"/>
          <w:szCs w:val="28"/>
        </w:rPr>
        <w:t>本</w:t>
      </w:r>
      <w:r>
        <w:rPr>
          <w:rFonts w:ascii="宋体" w:hAnsi="宋体"/>
          <w:color w:val="000000"/>
          <w:szCs w:val="28"/>
        </w:rPr>
        <w:t>合同履行期间，按照以下第</w:t>
      </w:r>
      <w:permStart w:id="42" w:edGrp="everyone"/>
      <w:r>
        <w:rPr>
          <w:rFonts w:hint="eastAsia" w:ascii="宋体" w:hAnsi="宋体"/>
          <w:color w:val="000000"/>
          <w:szCs w:val="28"/>
          <w:u w:val="single"/>
        </w:rPr>
        <w:t xml:space="preserve"> </w:t>
      </w:r>
      <w:r>
        <w:rPr>
          <w:rFonts w:ascii="宋体" w:hAnsi="宋体"/>
          <w:color w:val="000000"/>
          <w:szCs w:val="28"/>
          <w:u w:val="single"/>
        </w:rPr>
        <w:t xml:space="preserve">   </w:t>
      </w:r>
      <w:permEnd w:id="42"/>
      <w:r>
        <w:rPr>
          <w:rFonts w:ascii="宋体" w:hAnsi="宋体"/>
          <w:color w:val="000000"/>
          <w:szCs w:val="28"/>
        </w:rPr>
        <w:t>种方式进行调整，调整后的贷款利率为利率调整日所适用的定价基础利率按照本合同第18.4.2款约定的方式进行浮动后所确定的利率，利率调整日如遇定价基础利率发布日，则利率调整时点为当日日终</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①自首次提款日起，每（大写）</w:t>
      </w:r>
      <w:permStart w:id="43" w:edGrp="everyone"/>
      <w:r>
        <w:rPr>
          <w:rFonts w:hint="eastAsia" w:ascii="宋体" w:hAnsi="宋体"/>
          <w:color w:val="000000"/>
          <w:szCs w:val="28"/>
          <w:u w:val="single"/>
        </w:rPr>
        <w:t xml:space="preserve"> </w:t>
      </w:r>
      <w:r>
        <w:rPr>
          <w:rFonts w:ascii="宋体" w:hAnsi="宋体"/>
          <w:color w:val="000000"/>
          <w:szCs w:val="28"/>
          <w:u w:val="single"/>
        </w:rPr>
        <w:t xml:space="preserve">   </w:t>
      </w:r>
      <w:permEnd w:id="43"/>
      <w:r>
        <w:rPr>
          <w:rFonts w:hint="eastAsia" w:ascii="宋体" w:hAnsi="宋体"/>
          <w:color w:val="000000"/>
          <w:szCs w:val="28"/>
        </w:rPr>
        <w:t>（</w:t>
      </w:r>
      <w:permStart w:id="44" w:edGrp="everyone"/>
      <w:r>
        <w:rPr>
          <w:rFonts w:hint="eastAsia" w:ascii="宋体" w:hAnsi="宋体"/>
          <w:color w:val="000000"/>
          <w:szCs w:val="28"/>
        </w:rPr>
        <w:t>□</w:t>
      </w:r>
      <w:permEnd w:id="44"/>
      <w:r>
        <w:rPr>
          <w:rFonts w:hint="eastAsia" w:ascii="宋体" w:hAnsi="宋体"/>
          <w:color w:val="000000"/>
          <w:szCs w:val="28"/>
        </w:rPr>
        <w:t>月/</w:t>
      </w:r>
      <w:permStart w:id="45" w:edGrp="everyone"/>
      <w:r>
        <w:rPr>
          <w:rFonts w:hint="eastAsia" w:ascii="宋体" w:hAnsi="宋体"/>
          <w:color w:val="000000"/>
          <w:szCs w:val="28"/>
        </w:rPr>
        <w:t>□</w:t>
      </w:r>
      <w:permEnd w:id="45"/>
      <w:r>
        <w:rPr>
          <w:rFonts w:hint="eastAsia" w:ascii="宋体" w:hAnsi="宋体"/>
          <w:color w:val="000000"/>
          <w:szCs w:val="28"/>
        </w:rPr>
        <w:t>季/</w:t>
      </w:r>
      <w:permStart w:id="46" w:edGrp="everyone"/>
      <w:r>
        <w:rPr>
          <w:rFonts w:hint="eastAsia" w:ascii="宋体" w:hAnsi="宋体"/>
          <w:color w:val="000000"/>
          <w:szCs w:val="28"/>
        </w:rPr>
        <w:t>□</w:t>
      </w:r>
      <w:permEnd w:id="46"/>
      <w:r>
        <w:rPr>
          <w:rFonts w:ascii="宋体" w:hAnsi="宋体"/>
          <w:color w:val="000000"/>
          <w:szCs w:val="28"/>
        </w:rPr>
        <w:t>半年</w:t>
      </w:r>
      <w:r>
        <w:rPr>
          <w:rFonts w:hint="eastAsia" w:ascii="宋体" w:hAnsi="宋体"/>
          <w:color w:val="000000"/>
          <w:szCs w:val="28"/>
        </w:rPr>
        <w:t>/</w:t>
      </w:r>
      <w:permStart w:id="47" w:edGrp="everyone"/>
      <w:r>
        <w:rPr>
          <w:rFonts w:hint="eastAsia" w:ascii="宋体" w:hAnsi="宋体"/>
          <w:color w:val="000000"/>
          <w:szCs w:val="28"/>
        </w:rPr>
        <w:t>□</w:t>
      </w:r>
      <w:permEnd w:id="47"/>
      <w:r>
        <w:rPr>
          <w:rFonts w:hint="eastAsia" w:ascii="宋体" w:hAnsi="宋体"/>
          <w:color w:val="000000"/>
          <w:szCs w:val="28"/>
        </w:rPr>
        <w:t>年</w:t>
      </w:r>
      <w:r>
        <w:rPr>
          <w:rFonts w:ascii="宋体" w:hAnsi="宋体"/>
          <w:color w:val="000000"/>
          <w:szCs w:val="28"/>
        </w:rPr>
        <w:t>）调整一次利率，利率调整日为首次提款日在调整当月的对应日，调整当月没有首次提款日对应日的，则调整当月最后一日为利率调整日</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②自首次提款日起，首次利率调整日确定为</w:t>
      </w:r>
      <w:permStart w:id="48" w:edGrp="everyone"/>
      <w:r>
        <w:rPr>
          <w:rFonts w:hint="eastAsia" w:ascii="宋体" w:hAnsi="宋体"/>
          <w:color w:val="000000"/>
          <w:szCs w:val="28"/>
          <w:u w:val="single"/>
        </w:rPr>
        <w:t xml:space="preserve"> </w:t>
      </w:r>
      <w:r>
        <w:rPr>
          <w:rFonts w:ascii="宋体" w:hAnsi="宋体"/>
          <w:color w:val="000000"/>
          <w:szCs w:val="28"/>
          <w:u w:val="single"/>
        </w:rPr>
        <w:t xml:space="preserve">   </w:t>
      </w:r>
      <w:permEnd w:id="48"/>
      <w:r>
        <w:rPr>
          <w:rFonts w:hint="eastAsia" w:ascii="宋体" w:hAnsi="宋体"/>
          <w:color w:val="000000"/>
          <w:szCs w:val="28"/>
        </w:rPr>
        <w:t>年</w:t>
      </w:r>
      <w:permStart w:id="49" w:edGrp="everyone"/>
      <w:r>
        <w:rPr>
          <w:rFonts w:hint="eastAsia" w:ascii="宋体" w:hAnsi="宋体"/>
          <w:color w:val="000000"/>
          <w:szCs w:val="28"/>
          <w:u w:val="single"/>
        </w:rPr>
        <w:t xml:space="preserve"> </w:t>
      </w:r>
      <w:r>
        <w:rPr>
          <w:rFonts w:ascii="宋体" w:hAnsi="宋体"/>
          <w:color w:val="000000"/>
          <w:szCs w:val="28"/>
          <w:u w:val="single"/>
        </w:rPr>
        <w:t xml:space="preserve">   </w:t>
      </w:r>
      <w:permEnd w:id="49"/>
      <w:r>
        <w:rPr>
          <w:rFonts w:hint="eastAsia" w:ascii="宋体" w:hAnsi="宋体"/>
          <w:color w:val="000000"/>
          <w:szCs w:val="28"/>
        </w:rPr>
        <w:t>月</w:t>
      </w:r>
      <w:permStart w:id="50" w:edGrp="everyone"/>
      <w:r>
        <w:rPr>
          <w:rFonts w:hint="eastAsia" w:ascii="宋体" w:hAnsi="宋体"/>
          <w:color w:val="000000"/>
          <w:szCs w:val="28"/>
          <w:u w:val="single"/>
        </w:rPr>
        <w:t xml:space="preserve"> </w:t>
      </w:r>
      <w:r>
        <w:rPr>
          <w:rFonts w:ascii="宋体" w:hAnsi="宋体"/>
          <w:color w:val="000000"/>
          <w:szCs w:val="28"/>
          <w:u w:val="single"/>
        </w:rPr>
        <w:t xml:space="preserve">   </w:t>
      </w:r>
      <w:permEnd w:id="50"/>
      <w:r>
        <w:rPr>
          <w:rFonts w:hint="eastAsia" w:ascii="宋体" w:hAnsi="宋体"/>
          <w:color w:val="000000"/>
          <w:szCs w:val="28"/>
        </w:rPr>
        <w:t>日，并从首次利率调整日后每（大写）</w:t>
      </w:r>
      <w:permStart w:id="51" w:edGrp="everyone"/>
      <w:r>
        <w:rPr>
          <w:rFonts w:hint="eastAsia" w:ascii="宋体" w:hAnsi="宋体"/>
          <w:color w:val="000000"/>
          <w:szCs w:val="28"/>
          <w:u w:val="single"/>
        </w:rPr>
        <w:t xml:space="preserve"> </w:t>
      </w:r>
      <w:r>
        <w:rPr>
          <w:rFonts w:ascii="宋体" w:hAnsi="宋体"/>
          <w:color w:val="000000"/>
          <w:szCs w:val="28"/>
          <w:u w:val="single"/>
        </w:rPr>
        <w:t xml:space="preserve">   </w:t>
      </w:r>
      <w:permEnd w:id="51"/>
      <w:r>
        <w:rPr>
          <w:rFonts w:hint="eastAsia" w:ascii="宋体" w:hAnsi="宋体"/>
          <w:color w:val="000000"/>
          <w:szCs w:val="28"/>
        </w:rPr>
        <w:t>（</w:t>
      </w:r>
      <w:permStart w:id="52" w:edGrp="everyone"/>
      <w:r>
        <w:rPr>
          <w:rFonts w:hint="eastAsia" w:ascii="宋体" w:hAnsi="宋体"/>
          <w:color w:val="000000"/>
          <w:szCs w:val="28"/>
        </w:rPr>
        <w:t>□</w:t>
      </w:r>
      <w:permEnd w:id="52"/>
      <w:r>
        <w:rPr>
          <w:rFonts w:hint="eastAsia" w:ascii="宋体" w:hAnsi="宋体"/>
          <w:color w:val="000000"/>
          <w:szCs w:val="28"/>
        </w:rPr>
        <w:t>月/</w:t>
      </w:r>
      <w:permStart w:id="53" w:edGrp="everyone"/>
      <w:r>
        <w:rPr>
          <w:rFonts w:hint="eastAsia" w:ascii="宋体" w:hAnsi="宋体"/>
          <w:color w:val="000000"/>
          <w:szCs w:val="28"/>
        </w:rPr>
        <w:t>□</w:t>
      </w:r>
      <w:permEnd w:id="53"/>
      <w:r>
        <w:rPr>
          <w:rFonts w:hint="eastAsia" w:ascii="宋体" w:hAnsi="宋体"/>
          <w:color w:val="000000"/>
          <w:szCs w:val="28"/>
        </w:rPr>
        <w:t>季/</w:t>
      </w:r>
      <w:permStart w:id="54" w:edGrp="everyone"/>
      <w:r>
        <w:rPr>
          <w:rFonts w:hint="eastAsia" w:ascii="宋体" w:hAnsi="宋体"/>
          <w:color w:val="000000"/>
          <w:szCs w:val="28"/>
        </w:rPr>
        <w:t>□</w:t>
      </w:r>
      <w:permEnd w:id="54"/>
      <w:r>
        <w:rPr>
          <w:rFonts w:ascii="宋体" w:hAnsi="宋体"/>
          <w:color w:val="000000"/>
          <w:szCs w:val="28"/>
        </w:rPr>
        <w:t>半年</w:t>
      </w:r>
      <w:r>
        <w:rPr>
          <w:rFonts w:hint="eastAsia" w:ascii="宋体" w:hAnsi="宋体"/>
          <w:color w:val="000000"/>
          <w:szCs w:val="28"/>
        </w:rPr>
        <w:t>/</w:t>
      </w:r>
      <w:permStart w:id="55" w:edGrp="everyone"/>
      <w:r>
        <w:rPr>
          <w:rFonts w:hint="eastAsia" w:ascii="宋体" w:hAnsi="宋体"/>
          <w:color w:val="000000"/>
          <w:szCs w:val="28"/>
        </w:rPr>
        <w:t>□</w:t>
      </w:r>
      <w:permEnd w:id="55"/>
      <w:r>
        <w:rPr>
          <w:rFonts w:hint="eastAsia" w:ascii="宋体" w:hAnsi="宋体"/>
          <w:color w:val="000000"/>
          <w:szCs w:val="28"/>
        </w:rPr>
        <w:t>年</w:t>
      </w:r>
      <w:r>
        <w:rPr>
          <w:rFonts w:ascii="宋体" w:hAnsi="宋体"/>
          <w:color w:val="000000"/>
          <w:szCs w:val="28"/>
        </w:rPr>
        <w:t>）调整一次利率，利率调整日为首次利率调整日在调整当月的对应日，调整当月没有首次利率调整日对应日的，则调整当月最后一日为利率调整日</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③自首次提款日起，定价基础利率调整日为本贷款利率的调整日。</w:t>
      </w:r>
    </w:p>
    <w:p>
      <w:pPr>
        <w:adjustRightInd w:val="0"/>
        <w:spacing w:line="360" w:lineRule="auto"/>
        <w:ind w:firstLine="422" w:firstLineChars="200"/>
        <w:contextualSpacing/>
        <w:rPr>
          <w:rFonts w:ascii="宋体" w:hAnsi="宋体"/>
          <w:b/>
          <w:color w:val="000000"/>
          <w:szCs w:val="28"/>
        </w:rPr>
      </w:pPr>
      <w:r>
        <w:rPr>
          <w:rFonts w:ascii="宋体" w:hAnsi="宋体"/>
          <w:b/>
          <w:color w:val="000000"/>
          <w:szCs w:val="28"/>
        </w:rPr>
        <w:t xml:space="preserve">18.4.2  </w:t>
      </w:r>
      <w:r>
        <w:rPr>
          <w:rFonts w:hint="eastAsia" w:ascii="宋体" w:hAnsi="宋体"/>
          <w:b/>
          <w:color w:val="000000"/>
          <w:szCs w:val="28"/>
        </w:rPr>
        <w:t>本合同</w:t>
      </w:r>
      <w:r>
        <w:rPr>
          <w:rFonts w:ascii="宋体" w:hAnsi="宋体"/>
          <w:b/>
          <w:color w:val="000000"/>
          <w:szCs w:val="28"/>
        </w:rPr>
        <w:t>贷款利率及确定方式为以下</w:t>
      </w:r>
      <w:r>
        <w:rPr>
          <w:rFonts w:hint="eastAsia" w:ascii="宋体" w:hAnsi="宋体"/>
          <w:b/>
          <w:color w:val="000000"/>
          <w:szCs w:val="28"/>
        </w:rPr>
        <w:t>第</w:t>
      </w:r>
      <w:permStart w:id="56" w:edGrp="everyone"/>
      <w:r>
        <w:rPr>
          <w:rFonts w:ascii="宋体" w:hAnsi="宋体"/>
          <w:b/>
          <w:color w:val="000000"/>
          <w:szCs w:val="28"/>
          <w:u w:val="single"/>
        </w:rPr>
        <w:t xml:space="preserve">    </w:t>
      </w:r>
      <w:permEnd w:id="56"/>
      <w:r>
        <w:rPr>
          <w:rFonts w:hint="eastAsia" w:ascii="宋体" w:hAnsi="宋体"/>
          <w:b/>
          <w:color w:val="000000"/>
          <w:szCs w:val="28"/>
        </w:rPr>
        <w:t>种：</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szCs w:val="28"/>
        </w:rPr>
        <w:t>（</w:t>
      </w:r>
      <w:r>
        <w:rPr>
          <w:rFonts w:ascii="宋体" w:hAnsi="宋体"/>
          <w:b/>
          <w:color w:val="000000"/>
          <w:szCs w:val="28"/>
        </w:rPr>
        <w:t>1）固定利率模式</w:t>
      </w:r>
      <w:r>
        <w:rPr>
          <w:rFonts w:hint="eastAsia" w:ascii="宋体" w:hAnsi="宋体"/>
          <w:b/>
          <w:color w:val="000000"/>
          <w:szCs w:val="28"/>
        </w:rPr>
        <w:t>，本</w:t>
      </w:r>
      <w:r>
        <w:rPr>
          <w:rFonts w:ascii="宋体" w:hAnsi="宋体"/>
          <w:b/>
          <w:color w:val="000000"/>
          <w:szCs w:val="28"/>
        </w:rPr>
        <w:t>合同贷款利率为</w:t>
      </w:r>
      <w:permStart w:id="57" w:edGrp="everyone"/>
      <w:r>
        <w:rPr>
          <w:rFonts w:ascii="宋体" w:hAnsi="宋体"/>
          <w:b/>
          <w:color w:val="000000"/>
          <w:szCs w:val="28"/>
          <w:u w:val="single"/>
        </w:rPr>
        <w:t xml:space="preserve">    </w:t>
      </w:r>
      <w:permEnd w:id="57"/>
      <w:r>
        <w:rPr>
          <w:rFonts w:ascii="宋体" w:hAnsi="宋体"/>
          <w:b/>
          <w:color w:val="000000"/>
          <w:szCs w:val="28"/>
        </w:rPr>
        <w:t>%(合同签订日前</w:t>
      </w:r>
      <w:r>
        <w:rPr>
          <w:rFonts w:hint="eastAsia" w:ascii="宋体" w:hAnsi="宋体"/>
          <w:b/>
          <w:color w:val="000000"/>
          <w:szCs w:val="28"/>
        </w:rPr>
        <w:t>一工作日的定价基础利率</w:t>
      </w:r>
      <w:permStart w:id="58" w:edGrp="everyone"/>
      <w:r>
        <w:rPr>
          <w:rFonts w:hint="eastAsia" w:ascii="宋体" w:hAnsi="宋体"/>
          <w:b/>
          <w:color w:val="000000"/>
          <w:szCs w:val="28"/>
        </w:rPr>
        <w:t>（</w:t>
      </w:r>
      <w:r>
        <w:rPr>
          <w:rFonts w:ascii="宋体" w:hAnsi="宋体"/>
          <w:b/>
          <w:color w:val="000000"/>
          <w:szCs w:val="28"/>
        </w:rPr>
        <w:t>+/-）_____</w:t>
      </w:r>
      <w:permEnd w:id="58"/>
      <w:r>
        <w:rPr>
          <w:rFonts w:hint="eastAsia" w:ascii="宋体" w:hAnsi="宋体"/>
          <w:b/>
          <w:color w:val="000000"/>
          <w:szCs w:val="28"/>
        </w:rPr>
        <w:t>基点</w:t>
      </w:r>
      <w:r>
        <w:rPr>
          <w:rFonts w:ascii="宋体" w:hAnsi="宋体"/>
          <w:b/>
          <w:color w:val="000000"/>
          <w:szCs w:val="28"/>
        </w:rPr>
        <w:t>，1基点=0.01%)；</w:t>
      </w:r>
    </w:p>
    <w:p>
      <w:pPr>
        <w:adjustRightInd w:val="0"/>
        <w:spacing w:line="360" w:lineRule="auto"/>
        <w:ind w:firstLine="422" w:firstLineChars="200"/>
        <w:contextualSpacing/>
        <w:rPr>
          <w:rFonts w:hint="eastAsia" w:ascii="宋体" w:hAnsi="宋体"/>
          <w:b/>
          <w:color w:val="000000"/>
          <w:szCs w:val="28"/>
        </w:rPr>
      </w:pPr>
      <w:r>
        <w:rPr>
          <w:rFonts w:hint="eastAsia" w:ascii="宋体" w:hAnsi="宋体"/>
          <w:b/>
          <w:color w:val="000000"/>
          <w:szCs w:val="28"/>
        </w:rPr>
        <w:t>（</w:t>
      </w:r>
      <w:r>
        <w:rPr>
          <w:rFonts w:ascii="宋体" w:hAnsi="宋体"/>
          <w:b/>
          <w:color w:val="000000"/>
          <w:szCs w:val="28"/>
        </w:rPr>
        <w:t>2）固定利率模式</w:t>
      </w:r>
      <w:r>
        <w:rPr>
          <w:rFonts w:hint="eastAsia" w:ascii="宋体" w:hAnsi="宋体"/>
          <w:b/>
          <w:color w:val="000000"/>
          <w:szCs w:val="28"/>
        </w:rPr>
        <w:t>，甲方</w:t>
      </w:r>
      <w:r>
        <w:rPr>
          <w:rFonts w:ascii="宋体" w:hAnsi="宋体"/>
          <w:b/>
          <w:color w:val="000000"/>
          <w:szCs w:val="28"/>
        </w:rPr>
        <w:t>使用</w:t>
      </w:r>
      <w:r>
        <w:rPr>
          <w:rFonts w:hint="eastAsia" w:ascii="宋体" w:hAnsi="宋体"/>
          <w:b/>
          <w:color w:val="000000"/>
          <w:szCs w:val="28"/>
        </w:rPr>
        <w:t>利息优惠</w:t>
      </w:r>
      <w:r>
        <w:rPr>
          <w:rFonts w:ascii="宋体" w:hAnsi="宋体"/>
          <w:b/>
          <w:color w:val="000000"/>
          <w:szCs w:val="28"/>
        </w:rPr>
        <w:t>券情况下，优惠前本合同贷款利率为</w:t>
      </w:r>
      <w:permStart w:id="59" w:edGrp="everyone"/>
      <w:r>
        <w:rPr>
          <w:rFonts w:ascii="宋体" w:hAnsi="宋体"/>
          <w:b/>
          <w:color w:val="000000"/>
          <w:szCs w:val="28"/>
          <w:u w:val="single"/>
        </w:rPr>
        <w:t xml:space="preserve">    </w:t>
      </w:r>
      <w:permEnd w:id="59"/>
      <w:r>
        <w:rPr>
          <w:rFonts w:ascii="宋体" w:hAnsi="宋体"/>
          <w:b/>
          <w:color w:val="000000"/>
          <w:szCs w:val="28"/>
        </w:rPr>
        <w:t>%(合同签订日前</w:t>
      </w:r>
      <w:r>
        <w:rPr>
          <w:rFonts w:hint="eastAsia" w:ascii="宋体" w:hAnsi="宋体"/>
          <w:b/>
          <w:color w:val="000000"/>
          <w:szCs w:val="28"/>
        </w:rPr>
        <w:t>一工作日的定价基础利率</w:t>
      </w:r>
      <w:permStart w:id="60" w:edGrp="everyone"/>
      <w:r>
        <w:rPr>
          <w:rFonts w:hint="eastAsia" w:ascii="宋体" w:hAnsi="宋体"/>
          <w:b/>
          <w:color w:val="000000"/>
          <w:szCs w:val="28"/>
        </w:rPr>
        <w:t>（</w:t>
      </w:r>
      <w:r>
        <w:rPr>
          <w:rFonts w:ascii="宋体" w:hAnsi="宋体"/>
          <w:b/>
          <w:color w:val="000000"/>
          <w:szCs w:val="28"/>
        </w:rPr>
        <w:t>+/-）_____</w:t>
      </w:r>
      <w:permEnd w:id="60"/>
      <w:r>
        <w:rPr>
          <w:rFonts w:hint="eastAsia" w:ascii="宋体" w:hAnsi="宋体"/>
          <w:b/>
          <w:color w:val="000000"/>
          <w:szCs w:val="28"/>
        </w:rPr>
        <w:t>基点，</w:t>
      </w:r>
      <w:r>
        <w:rPr>
          <w:rFonts w:ascii="宋体" w:hAnsi="宋体"/>
          <w:b/>
          <w:color w:val="000000"/>
          <w:szCs w:val="28"/>
        </w:rPr>
        <w:t>1基点=0.01%)</w:t>
      </w:r>
      <w:r>
        <w:rPr>
          <w:rFonts w:hint="eastAsia" w:ascii="宋体" w:hAnsi="宋体"/>
          <w:b/>
          <w:color w:val="000000"/>
          <w:szCs w:val="28"/>
        </w:rPr>
        <w:t>，优惠</w:t>
      </w:r>
      <w:r>
        <w:rPr>
          <w:rFonts w:ascii="宋体" w:hAnsi="宋体"/>
          <w:b/>
          <w:color w:val="000000"/>
          <w:szCs w:val="28"/>
        </w:rPr>
        <w:t>后本合同执行利率为</w:t>
      </w:r>
      <w:permStart w:id="61" w:edGrp="everyone"/>
      <w:r>
        <w:rPr>
          <w:rFonts w:ascii="宋体" w:hAnsi="宋体"/>
          <w:b/>
          <w:color w:val="000000"/>
          <w:szCs w:val="28"/>
          <w:u w:val="single"/>
        </w:rPr>
        <w:t xml:space="preserve">    </w:t>
      </w:r>
      <w:permEnd w:id="61"/>
      <w:r>
        <w:rPr>
          <w:rFonts w:ascii="宋体" w:hAnsi="宋体"/>
          <w:b/>
          <w:color w:val="000000"/>
          <w:szCs w:val="28"/>
        </w:rPr>
        <w:t>%(合同签订日前</w:t>
      </w:r>
      <w:r>
        <w:rPr>
          <w:rFonts w:hint="eastAsia" w:ascii="宋体" w:hAnsi="宋体"/>
          <w:b/>
          <w:color w:val="000000"/>
          <w:szCs w:val="28"/>
        </w:rPr>
        <w:t>一工作日的定价基础利率</w:t>
      </w:r>
      <w:permStart w:id="62" w:edGrp="everyone"/>
      <w:r>
        <w:rPr>
          <w:rFonts w:hint="eastAsia" w:ascii="宋体" w:hAnsi="宋体"/>
          <w:b/>
          <w:color w:val="000000"/>
          <w:szCs w:val="28"/>
        </w:rPr>
        <w:t>（</w:t>
      </w:r>
      <w:r>
        <w:rPr>
          <w:rFonts w:ascii="宋体" w:hAnsi="宋体"/>
          <w:b/>
          <w:color w:val="000000"/>
          <w:szCs w:val="28"/>
        </w:rPr>
        <w:t>+/-）_____</w:t>
      </w:r>
      <w:permEnd w:id="62"/>
      <w:r>
        <w:rPr>
          <w:rFonts w:hint="eastAsia" w:ascii="宋体" w:hAnsi="宋体"/>
          <w:b/>
          <w:color w:val="000000"/>
          <w:szCs w:val="28"/>
        </w:rPr>
        <w:t>基点，</w:t>
      </w:r>
      <w:r>
        <w:rPr>
          <w:rFonts w:ascii="宋体" w:hAnsi="宋体"/>
          <w:b/>
          <w:color w:val="000000"/>
          <w:szCs w:val="28"/>
        </w:rPr>
        <w:t>1基点=0.01%)；如甲方使用</w:t>
      </w:r>
      <w:r>
        <w:rPr>
          <w:rFonts w:hint="eastAsia" w:ascii="宋体" w:hAnsi="宋体"/>
          <w:b/>
          <w:color w:val="000000"/>
          <w:szCs w:val="28"/>
        </w:rPr>
        <w:t>利息优惠券</w:t>
      </w:r>
      <w:r>
        <w:rPr>
          <w:rFonts w:ascii="宋体" w:hAnsi="宋体"/>
          <w:b/>
          <w:color w:val="000000"/>
          <w:szCs w:val="28"/>
        </w:rPr>
        <w:t>，还款期内利息金额按优惠后执行利率计算</w:t>
      </w:r>
      <w:r>
        <w:rPr>
          <w:rFonts w:hint="eastAsia" w:ascii="宋体" w:hAnsi="宋体"/>
          <w:b/>
          <w:color w:val="000000"/>
          <w:szCs w:val="28"/>
        </w:rPr>
        <w:t>；</w:t>
      </w:r>
    </w:p>
    <w:p>
      <w:pPr>
        <w:adjustRightInd w:val="0"/>
        <w:spacing w:line="360" w:lineRule="auto"/>
        <w:ind w:firstLine="422" w:firstLineChars="200"/>
        <w:contextualSpacing/>
        <w:rPr>
          <w:rFonts w:ascii="宋体" w:hAnsi="宋体"/>
          <w:b/>
          <w:color w:val="000000"/>
        </w:rPr>
      </w:pPr>
      <w:r>
        <w:rPr>
          <w:rFonts w:hint="eastAsia" w:ascii="宋体" w:hAnsi="宋体"/>
          <w:b/>
          <w:color w:val="000000"/>
        </w:rPr>
        <w:t>（</w:t>
      </w:r>
      <w:r>
        <w:rPr>
          <w:rFonts w:hint="eastAsia" w:ascii="宋体" w:hAnsi="宋体"/>
          <w:b/>
          <w:color w:val="000000"/>
          <w:lang w:val="en-US" w:eastAsia="zh-CN"/>
        </w:rPr>
        <w:t>3</w:t>
      </w:r>
      <w:r>
        <w:rPr>
          <w:rFonts w:hint="eastAsia" w:ascii="宋体" w:hAnsi="宋体"/>
          <w:b/>
          <w:color w:val="000000"/>
        </w:rPr>
        <w:t>）固定利率模式，甲方使用利息优惠券情况下，优惠前本合同贷款利率为</w:t>
      </w:r>
      <w:permStart w:id="63" w:edGrp="everyone"/>
      <w:r>
        <w:rPr>
          <w:rFonts w:hint="eastAsia" w:ascii="宋体" w:hAnsi="宋体"/>
          <w:b/>
          <w:color w:val="000000"/>
        </w:rPr>
        <w:t>___</w:t>
      </w:r>
      <w:permEnd w:id="63"/>
      <w:r>
        <w:rPr>
          <w:rFonts w:hint="eastAsia" w:ascii="宋体" w:hAnsi="宋体"/>
          <w:b/>
          <w:color w:val="000000"/>
        </w:rPr>
        <w:t>%(合同签订日前一工作日的定价基础利率</w:t>
      </w:r>
      <w:permStart w:id="64" w:edGrp="everyone"/>
      <w:r>
        <w:rPr>
          <w:rFonts w:hint="eastAsia" w:ascii="宋体" w:hAnsi="宋体"/>
          <w:b/>
          <w:color w:val="000000"/>
        </w:rPr>
        <w:t>（+/-）___</w:t>
      </w:r>
      <w:permEnd w:id="64"/>
      <w:r>
        <w:rPr>
          <w:rFonts w:hint="eastAsia" w:ascii="宋体" w:hAnsi="宋体"/>
          <w:b/>
          <w:color w:val="000000"/>
        </w:rPr>
        <w:t>基点，1基点=0.01%)，贷款执行利率采用分段利率方式，具体如下：</w:t>
      </w:r>
      <w:bookmarkStart w:id="7" w:name="_GoBack"/>
      <w:bookmarkEnd w:id="7"/>
    </w:p>
    <w:p>
      <w:pPr>
        <w:adjustRightInd w:val="0"/>
        <w:spacing w:line="360" w:lineRule="auto"/>
        <w:ind w:firstLine="422" w:firstLineChars="200"/>
        <w:contextualSpacing/>
        <w:rPr>
          <w:rFonts w:ascii="宋体" w:hAnsi="宋体"/>
          <w:b/>
          <w:color w:val="000000"/>
        </w:rPr>
      </w:pPr>
      <w:r>
        <w:rPr>
          <w:rFonts w:hint="eastAsia" w:ascii="宋体" w:hAnsi="宋体"/>
          <w:b/>
          <w:color w:val="000000"/>
        </w:rPr>
        <w:t>①贷款发放日起至第</w:t>
      </w:r>
      <w:permStart w:id="65" w:edGrp="everyone"/>
      <w:r>
        <w:rPr>
          <w:rFonts w:hint="eastAsia" w:ascii="宋体" w:hAnsi="宋体"/>
          <w:b/>
          <w:color w:val="000000"/>
        </w:rPr>
        <w:t>___</w:t>
      </w:r>
      <w:permEnd w:id="65"/>
      <w:r>
        <w:rPr>
          <w:rFonts w:hint="eastAsia" w:ascii="宋体" w:hAnsi="宋体"/>
          <w:b/>
          <w:color w:val="000000"/>
        </w:rPr>
        <w:t>期还款日，采用</w:t>
      </w:r>
      <w:permStart w:id="66" w:edGrp="everyone"/>
      <w:r>
        <w:rPr>
          <w:rFonts w:hint="eastAsia" w:ascii="宋体" w:hAnsi="宋体"/>
          <w:b/>
          <w:color w:val="000000"/>
        </w:rPr>
        <w:t>（优惠前/优惠后）</w:t>
      </w:r>
      <w:permEnd w:id="66"/>
      <w:r>
        <w:rPr>
          <w:rFonts w:hint="eastAsia" w:ascii="宋体" w:hAnsi="宋体"/>
          <w:b/>
          <w:color w:val="000000"/>
        </w:rPr>
        <w:t>贷款利率，贷款执行利率为</w:t>
      </w:r>
      <w:permStart w:id="67" w:edGrp="everyone"/>
      <w:r>
        <w:rPr>
          <w:rFonts w:hint="eastAsia" w:ascii="宋体" w:hAnsi="宋体"/>
          <w:b/>
          <w:color w:val="000000"/>
        </w:rPr>
        <w:t>____</w:t>
      </w:r>
      <w:permEnd w:id="67"/>
      <w:r>
        <w:rPr>
          <w:rFonts w:hint="eastAsia" w:ascii="宋体" w:hAnsi="宋体"/>
          <w:b/>
          <w:color w:val="000000"/>
        </w:rPr>
        <w:t>%(合同签订日前一工作日的定价基础利率</w:t>
      </w:r>
      <w:permStart w:id="68" w:edGrp="everyone"/>
      <w:r>
        <w:rPr>
          <w:rFonts w:hint="eastAsia" w:ascii="宋体" w:hAnsi="宋体"/>
          <w:b/>
          <w:color w:val="000000"/>
        </w:rPr>
        <w:t>（+/-）_____</w:t>
      </w:r>
      <w:permEnd w:id="68"/>
      <w:r>
        <w:rPr>
          <w:rFonts w:hint="eastAsia" w:ascii="宋体" w:hAnsi="宋体"/>
          <w:b/>
          <w:color w:val="000000"/>
        </w:rPr>
        <w:t>基点，1基点=0.01%)；</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rPr>
        <w:t>②第</w:t>
      </w:r>
      <w:permStart w:id="69" w:edGrp="everyone"/>
      <w:r>
        <w:rPr>
          <w:rFonts w:hint="eastAsia" w:ascii="宋体" w:hAnsi="宋体"/>
          <w:b/>
          <w:color w:val="000000"/>
        </w:rPr>
        <w:t>___</w:t>
      </w:r>
      <w:permEnd w:id="69"/>
      <w:r>
        <w:rPr>
          <w:rFonts w:hint="eastAsia" w:ascii="宋体" w:hAnsi="宋体"/>
          <w:b/>
          <w:color w:val="000000"/>
        </w:rPr>
        <w:t>期还款日起至贷款到期日，采用</w:t>
      </w:r>
      <w:permStart w:id="70" w:edGrp="everyone"/>
      <w:r>
        <w:rPr>
          <w:rFonts w:hint="eastAsia" w:ascii="宋体" w:hAnsi="宋体"/>
          <w:b/>
          <w:color w:val="000000"/>
        </w:rPr>
        <w:t>（优惠前/优惠后）</w:t>
      </w:r>
      <w:permEnd w:id="70"/>
      <w:r>
        <w:rPr>
          <w:rFonts w:hint="eastAsia" w:ascii="宋体" w:hAnsi="宋体"/>
          <w:b/>
          <w:color w:val="000000"/>
        </w:rPr>
        <w:t>贷款利率，贷款执行利率为</w:t>
      </w:r>
      <w:permStart w:id="71" w:edGrp="everyone"/>
      <w:r>
        <w:rPr>
          <w:rFonts w:hint="eastAsia" w:ascii="宋体" w:hAnsi="宋体"/>
          <w:b/>
          <w:color w:val="000000"/>
        </w:rPr>
        <w:t>____</w:t>
      </w:r>
      <w:permEnd w:id="71"/>
      <w:r>
        <w:rPr>
          <w:rFonts w:hint="eastAsia" w:ascii="宋体" w:hAnsi="宋体"/>
          <w:b/>
          <w:color w:val="000000"/>
        </w:rPr>
        <w:t>%(合同签订日前一工作日的定价基础利率</w:t>
      </w:r>
      <w:permStart w:id="72" w:edGrp="everyone"/>
      <w:r>
        <w:rPr>
          <w:rFonts w:hint="eastAsia" w:ascii="宋体" w:hAnsi="宋体"/>
          <w:b/>
          <w:color w:val="000000"/>
        </w:rPr>
        <w:t>（+/-）_____</w:t>
      </w:r>
      <w:permEnd w:id="72"/>
      <w:r>
        <w:rPr>
          <w:rFonts w:hint="eastAsia" w:ascii="宋体" w:hAnsi="宋体"/>
          <w:b/>
          <w:color w:val="000000"/>
        </w:rPr>
        <w:t>基点，1基点=0.01%)。</w:t>
      </w:r>
    </w:p>
    <w:p>
      <w:pPr>
        <w:adjustRightInd w:val="0"/>
        <w:spacing w:line="360" w:lineRule="auto"/>
        <w:ind w:firstLine="422" w:firstLineChars="200"/>
        <w:contextualSpacing/>
        <w:rPr>
          <w:rFonts w:hint="eastAsia" w:ascii="宋体" w:hAnsi="宋体"/>
          <w:b/>
          <w:color w:val="000000"/>
        </w:rPr>
      </w:pPr>
      <w:r>
        <w:rPr>
          <w:rFonts w:hint="eastAsia" w:ascii="宋体" w:hAnsi="宋体"/>
          <w:b/>
          <w:color w:val="000000"/>
        </w:rPr>
        <w:t>（</w:t>
      </w:r>
      <w:r>
        <w:rPr>
          <w:rFonts w:hint="eastAsia" w:ascii="宋体" w:hAnsi="宋体"/>
          <w:b/>
          <w:color w:val="000000"/>
          <w:lang w:val="en-US" w:eastAsia="zh-CN"/>
        </w:rPr>
        <w:t>4</w:t>
      </w:r>
      <w:r>
        <w:rPr>
          <w:rFonts w:ascii="宋体" w:hAnsi="宋体"/>
          <w:b/>
          <w:color w:val="000000"/>
        </w:rPr>
        <w:t>）固定利率模式</w:t>
      </w:r>
      <w:r>
        <w:rPr>
          <w:rFonts w:hint="eastAsia" w:ascii="宋体" w:hAnsi="宋体"/>
          <w:b/>
          <w:color w:val="000000"/>
        </w:rPr>
        <w:t>，</w:t>
      </w:r>
      <w:r>
        <w:rPr>
          <w:rFonts w:ascii="宋体" w:hAnsi="宋体"/>
          <w:b/>
          <w:color w:val="000000"/>
        </w:rPr>
        <w:t>本合同贷款利率为</w:t>
      </w:r>
      <w:permStart w:id="73" w:edGrp="everyone"/>
      <w:r>
        <w:rPr>
          <w:rFonts w:ascii="宋体" w:hAnsi="宋体"/>
          <w:b/>
          <w:color w:val="000000"/>
          <w:u w:val="single"/>
        </w:rPr>
        <w:t xml:space="preserve">    </w:t>
      </w:r>
      <w:permEnd w:id="73"/>
      <w:r>
        <w:rPr>
          <w:rFonts w:ascii="宋体" w:hAnsi="宋体"/>
          <w:b/>
          <w:color w:val="000000"/>
        </w:rPr>
        <w:t>%(合同签订日前一工作日的定价基础利率</w:t>
      </w:r>
      <w:permStart w:id="74" w:edGrp="everyone"/>
      <w:r>
        <w:rPr>
          <w:rFonts w:ascii="宋体" w:hAnsi="宋体"/>
          <w:b/>
          <w:color w:val="000000"/>
        </w:rPr>
        <w:t>（+/-）_____</w:t>
      </w:r>
      <w:permEnd w:id="74"/>
      <w:r>
        <w:rPr>
          <w:rFonts w:ascii="宋体" w:hAnsi="宋体"/>
          <w:b/>
          <w:color w:val="000000"/>
        </w:rPr>
        <w:t>基点，1基点=0.01%)</w:t>
      </w:r>
      <w:r>
        <w:rPr>
          <w:rFonts w:hint="eastAsia" w:ascii="宋体" w:hAnsi="宋体"/>
          <w:b/>
          <w:color w:val="000000"/>
        </w:rPr>
        <w:t>；自贷款放款日起</w:t>
      </w:r>
      <w:permStart w:id="75" w:edGrp="everyone"/>
      <w:r>
        <w:rPr>
          <w:rFonts w:ascii="宋体" w:hAnsi="宋体"/>
          <w:b/>
          <w:color w:val="000000"/>
          <w:u w:val="single"/>
        </w:rPr>
        <w:t xml:space="preserve">    </w:t>
      </w:r>
      <w:permEnd w:id="75"/>
      <w:r>
        <w:rPr>
          <w:rFonts w:hint="eastAsia" w:ascii="宋体" w:hAnsi="宋体"/>
          <w:b/>
          <w:color w:val="000000"/>
        </w:rPr>
        <w:t>天为优惠利率期，优惠贷款利率为</w:t>
      </w:r>
      <w:permStart w:id="76" w:edGrp="everyone"/>
      <w:r>
        <w:rPr>
          <w:rFonts w:ascii="宋体" w:hAnsi="宋体"/>
          <w:b/>
          <w:color w:val="000000"/>
          <w:u w:val="single"/>
        </w:rPr>
        <w:t xml:space="preserve">     </w:t>
      </w:r>
      <w:permEnd w:id="76"/>
      <w:r>
        <w:rPr>
          <w:rFonts w:ascii="宋体" w:hAnsi="宋体"/>
          <w:b/>
          <w:color w:val="000000"/>
        </w:rPr>
        <w:t>% (合同签订日前一工作日的定价基础利率</w:t>
      </w:r>
      <w:permStart w:id="77" w:edGrp="everyone"/>
      <w:r>
        <w:rPr>
          <w:rFonts w:ascii="宋体" w:hAnsi="宋体"/>
          <w:b/>
          <w:color w:val="000000"/>
        </w:rPr>
        <w:t>（+/-）_____</w:t>
      </w:r>
      <w:permEnd w:id="77"/>
      <w:r>
        <w:rPr>
          <w:rFonts w:ascii="宋体" w:hAnsi="宋体"/>
          <w:b/>
          <w:color w:val="000000"/>
        </w:rPr>
        <w:t>基点,1基点=0.01%)，如甲方在优惠利率期内出现逾期，则从逾期之日起贷款利率恢复为</w:t>
      </w:r>
      <w:permStart w:id="78" w:edGrp="everyone"/>
      <w:r>
        <w:rPr>
          <w:rFonts w:ascii="宋体" w:hAnsi="宋体"/>
          <w:b/>
          <w:color w:val="000000"/>
        </w:rPr>
        <w:t>_____</w:t>
      </w:r>
      <w:permEnd w:id="78"/>
      <w:r>
        <w:rPr>
          <w:rFonts w:ascii="宋体" w:hAnsi="宋体"/>
          <w:b/>
          <w:color w:val="000000"/>
        </w:rPr>
        <w:t>%</w:t>
      </w:r>
      <w:r>
        <w:rPr>
          <w:rFonts w:hint="eastAsia" w:ascii="宋体" w:hAnsi="宋体"/>
          <w:b/>
          <w:color w:val="000000"/>
        </w:rPr>
        <w:t>；</w:t>
      </w:r>
    </w:p>
    <w:p>
      <w:pPr>
        <w:adjustRightInd w:val="0"/>
        <w:spacing w:line="360" w:lineRule="auto"/>
        <w:ind w:firstLine="422" w:firstLineChars="200"/>
        <w:contextualSpacing/>
        <w:rPr>
          <w:rFonts w:ascii="宋体" w:hAnsi="宋体"/>
          <w:b/>
          <w:color w:val="000000"/>
        </w:rPr>
      </w:pPr>
      <w:r>
        <w:rPr>
          <w:rFonts w:hint="eastAsia" w:ascii="宋体" w:hAnsi="宋体"/>
          <w:b/>
          <w:color w:val="000000"/>
        </w:rPr>
        <w:t>（</w:t>
      </w:r>
      <w:r>
        <w:rPr>
          <w:rFonts w:hint="eastAsia" w:ascii="宋体" w:hAnsi="宋体"/>
          <w:b/>
          <w:color w:val="000000"/>
          <w:lang w:val="en-US" w:eastAsia="zh-CN"/>
        </w:rPr>
        <w:t>5</w:t>
      </w:r>
      <w:r>
        <w:rPr>
          <w:rFonts w:hint="eastAsia" w:ascii="宋体" w:hAnsi="宋体"/>
          <w:b/>
          <w:color w:val="000000"/>
        </w:rPr>
        <w:t>）浮动</w:t>
      </w:r>
      <w:r>
        <w:rPr>
          <w:rFonts w:ascii="宋体" w:hAnsi="宋体"/>
          <w:b/>
          <w:color w:val="000000"/>
        </w:rPr>
        <w:t>利率模式：</w:t>
      </w:r>
      <w:r>
        <w:rPr>
          <w:rFonts w:hint="eastAsia" w:ascii="宋体" w:hAnsi="宋体"/>
          <w:b/>
          <w:color w:val="000000"/>
        </w:rPr>
        <w:t>以</w:t>
      </w:r>
      <w:permStart w:id="79" w:edGrp="everyone"/>
      <w:r>
        <w:rPr>
          <w:rFonts w:ascii="宋体" w:hAnsi="宋体"/>
          <w:b/>
          <w:color w:val="000000"/>
          <w:u w:val="single"/>
        </w:rPr>
        <w:t xml:space="preserve">   </w:t>
      </w:r>
      <w:permEnd w:id="79"/>
      <w:r>
        <w:rPr>
          <w:rFonts w:hint="eastAsia" w:ascii="宋体" w:hAnsi="宋体"/>
          <w:b/>
          <w:color w:val="000000"/>
        </w:rPr>
        <w:t>的定价基础利率</w:t>
      </w:r>
      <w:permStart w:id="80" w:edGrp="everyone"/>
      <w:r>
        <w:rPr>
          <w:rFonts w:ascii="宋体" w:hAnsi="宋体"/>
          <w:b/>
          <w:color w:val="000000"/>
        </w:rPr>
        <w:t>（+/-）_</w:t>
      </w:r>
      <w:r>
        <w:rPr>
          <w:rFonts w:hint="eastAsia" w:ascii="宋体" w:hAnsi="宋体"/>
          <w:b/>
          <w:color w:val="000000"/>
        </w:rPr>
        <w:t xml:space="preserve"> </w:t>
      </w:r>
      <w:r>
        <w:rPr>
          <w:rFonts w:ascii="宋体" w:hAnsi="宋体"/>
          <w:b/>
          <w:color w:val="000000"/>
          <w:u w:val="single"/>
        </w:rPr>
        <w:t xml:space="preserve">    </w:t>
      </w:r>
      <w:permEnd w:id="80"/>
      <w:r>
        <w:rPr>
          <w:rFonts w:hint="eastAsia" w:ascii="宋体" w:hAnsi="宋体"/>
          <w:b/>
          <w:color w:val="000000"/>
        </w:rPr>
        <w:t>个基点（1基点=0.01%）</w:t>
      </w:r>
      <w:r>
        <w:rPr>
          <w:rFonts w:hint="eastAsia" w:ascii="宋体" w:hAnsi="宋体"/>
          <w:b/>
          <w:color w:val="000000"/>
          <w:lang w:eastAsia="zh-CN"/>
        </w:rPr>
        <w:t>。</w:t>
      </w:r>
    </w:p>
    <w:p>
      <w:pPr>
        <w:adjustRightInd w:val="0"/>
        <w:spacing w:line="360" w:lineRule="auto"/>
        <w:ind w:firstLine="420" w:firstLineChars="200"/>
        <w:contextualSpacing/>
        <w:rPr>
          <w:rFonts w:ascii="宋体" w:hAnsi="宋体"/>
          <w:color w:val="000000"/>
          <w:szCs w:val="28"/>
        </w:rPr>
      </w:pPr>
      <w:r>
        <w:rPr>
          <w:rFonts w:hint="eastAsia"/>
        </w:rPr>
        <w:t>如实际单笔提款日与本合同签订日间隔超过六个月时，乙方有权按照届时乙方相关利率政策调整该笔贷款利率，该笔贷款的首期利率以借款凭证（借据）记载为准。</w:t>
      </w:r>
    </w:p>
    <w:p>
      <w:pPr>
        <w:adjustRightInd w:val="0"/>
        <w:spacing w:line="360" w:lineRule="auto"/>
        <w:ind w:firstLine="420" w:firstLineChars="200"/>
        <w:contextualSpacing/>
        <w:rPr>
          <w:rFonts w:ascii="宋体" w:hAnsi="宋体"/>
          <w:color w:val="000000"/>
          <w:szCs w:val="21"/>
        </w:rPr>
      </w:pPr>
      <w:r>
        <w:rPr>
          <w:rFonts w:ascii="宋体" w:hAnsi="宋体"/>
          <w:color w:val="000000"/>
          <w:szCs w:val="21"/>
        </w:rPr>
        <w:t xml:space="preserve">18.4.3  </w:t>
      </w:r>
      <w:r>
        <w:rPr>
          <w:rFonts w:hint="eastAsia" w:ascii="宋体" w:hAnsi="宋体"/>
          <w:color w:val="000000"/>
          <w:szCs w:val="21"/>
        </w:rPr>
        <w:t>本贷款所适用的定价基础利率为对应时点全国银行间同业拆借中心发布的最新的贷款市场报价利率</w:t>
      </w:r>
      <w:permStart w:id="81" w:edGrp="everyone"/>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w:t>
      </w:r>
      <w:permEnd w:id="81"/>
      <w:r>
        <w:rPr>
          <w:rFonts w:hint="eastAsia" w:ascii="宋体" w:hAnsi="宋体"/>
          <w:color w:val="000000"/>
          <w:szCs w:val="21"/>
        </w:rPr>
        <w:t>（</w:t>
      </w:r>
      <w:r>
        <w:rPr>
          <w:rFonts w:ascii="宋体" w:hAnsi="宋体"/>
          <w:color w:val="000000"/>
          <w:szCs w:val="21"/>
        </w:rPr>
        <w:t>1年/5年以上）期限档次。</w:t>
      </w:r>
    </w:p>
    <w:p>
      <w:pPr>
        <w:adjustRightInd w:val="0"/>
        <w:spacing w:line="360" w:lineRule="auto"/>
        <w:ind w:firstLine="422" w:firstLineChars="200"/>
        <w:contextualSpacing/>
        <w:rPr>
          <w:rFonts w:ascii="宋体" w:hAnsi="宋体"/>
          <w:b/>
          <w:color w:val="000000"/>
          <w:szCs w:val="21"/>
        </w:rPr>
      </w:pPr>
      <w:r>
        <w:rPr>
          <w:rFonts w:ascii="宋体" w:hAnsi="宋体"/>
          <w:b/>
          <w:color w:val="000000"/>
          <w:szCs w:val="21"/>
        </w:rPr>
        <w:t xml:space="preserve">18.4.4  </w:t>
      </w:r>
      <w:r>
        <w:rPr>
          <w:rFonts w:hint="eastAsia" w:ascii="宋体" w:hAnsi="宋体"/>
          <w:b/>
          <w:color w:val="000000"/>
          <w:szCs w:val="21"/>
        </w:rPr>
        <w:t>如遇国家取消定价基础利率、市场不再公布定价基础利率或者目前的贷款利率不能满足乙方筹措资金的成本，乙方有权根据同期的国家利率政策，按照公平诚信的原则，并参照行业惯例、利率状况等因素，重新确定贷款利率后通知甲方。甲方有异议的，应与乙方协商。自乙方发出通知之日起五个工作日内协商不成的，乙方有权宣告本合同项下贷款提前到期，甲方应立即清偿剩余贷款本息。</w:t>
      </w:r>
    </w:p>
    <w:p>
      <w:pPr>
        <w:adjustRightInd w:val="0"/>
        <w:spacing w:line="360" w:lineRule="auto"/>
        <w:ind w:firstLine="420" w:firstLineChars="200"/>
        <w:contextualSpacing/>
        <w:rPr>
          <w:rFonts w:ascii="宋体" w:hAnsi="宋体"/>
          <w:color w:val="000000"/>
          <w:szCs w:val="21"/>
        </w:rPr>
      </w:pPr>
      <w:r>
        <w:rPr>
          <w:rFonts w:ascii="宋体" w:hAnsi="宋体"/>
          <w:color w:val="000000"/>
          <w:szCs w:val="21"/>
        </w:rPr>
        <w:t>18.4.5</w:t>
      </w:r>
      <w:r>
        <w:rPr>
          <w:rFonts w:hint="eastAsia" w:ascii="宋体" w:hAnsi="宋体"/>
          <w:color w:val="000000"/>
          <w:szCs w:val="21"/>
        </w:rPr>
        <w:t xml:space="preserve">  贷款利息＝贷款本金×贷款日利率×计息天数。</w:t>
      </w:r>
    </w:p>
    <w:p>
      <w:pPr>
        <w:adjustRightInd w:val="0"/>
        <w:spacing w:line="360" w:lineRule="auto"/>
        <w:ind w:firstLine="420" w:firstLineChars="200"/>
        <w:contextualSpacing/>
        <w:rPr>
          <w:rFonts w:ascii="宋体" w:hAnsi="宋体"/>
          <w:color w:val="000000"/>
          <w:szCs w:val="21"/>
        </w:rPr>
      </w:pPr>
      <w:r>
        <w:rPr>
          <w:rFonts w:ascii="宋体" w:hAnsi="宋体"/>
          <w:color w:val="000000"/>
          <w:szCs w:val="21"/>
        </w:rPr>
        <w:t>18.4.6</w:t>
      </w:r>
      <w:r>
        <w:rPr>
          <w:rFonts w:hint="eastAsia" w:ascii="宋体" w:hAnsi="宋体"/>
          <w:color w:val="000000"/>
          <w:szCs w:val="21"/>
        </w:rPr>
        <w:t xml:space="preserve">  计息天数确定方式为</w:t>
      </w:r>
      <w:r>
        <w:rPr>
          <w:rFonts w:ascii="宋体" w:hAnsi="宋体"/>
          <w:color w:val="000000"/>
          <w:szCs w:val="28"/>
        </w:rPr>
        <w:t>以下</w:t>
      </w:r>
      <w:r>
        <w:rPr>
          <w:rFonts w:hint="eastAsia" w:ascii="宋体" w:hAnsi="宋体"/>
          <w:color w:val="000000"/>
          <w:szCs w:val="28"/>
        </w:rPr>
        <w:t>第</w:t>
      </w:r>
      <w:permStart w:id="82" w:edGrp="everyone"/>
      <w:r>
        <w:rPr>
          <w:rFonts w:ascii="宋体" w:hAnsi="宋体"/>
          <w:color w:val="000000"/>
          <w:szCs w:val="28"/>
          <w:u w:val="single"/>
        </w:rPr>
        <w:t xml:space="preserve">    </w:t>
      </w:r>
      <w:permEnd w:id="82"/>
      <w:r>
        <w:rPr>
          <w:rFonts w:hint="eastAsia" w:ascii="宋体" w:hAnsi="宋体"/>
          <w:color w:val="000000"/>
          <w:szCs w:val="28"/>
        </w:rPr>
        <w:t>种</w:t>
      </w:r>
      <w:r>
        <w:rPr>
          <w:rFonts w:hint="eastAsia" w:ascii="宋体" w:hAnsi="宋体"/>
          <w:color w:val="000000"/>
          <w:szCs w:val="21"/>
        </w:rPr>
        <w:t>：</w:t>
      </w:r>
    </w:p>
    <w:p>
      <w:pPr>
        <w:adjustRightInd w:val="0"/>
        <w:spacing w:line="360" w:lineRule="auto"/>
        <w:ind w:firstLine="420" w:firstLineChars="200"/>
        <w:contextualSpacing/>
        <w:rPr>
          <w:rFonts w:ascii="宋体" w:hAnsi="宋体"/>
          <w:color w:val="000000"/>
          <w:szCs w:val="21"/>
        </w:rPr>
      </w:pPr>
      <w:r>
        <w:rPr>
          <w:rFonts w:hint="eastAsia" w:ascii="宋体" w:hAnsi="宋体"/>
          <w:color w:val="000000"/>
          <w:szCs w:val="21"/>
        </w:rPr>
        <w:t>（1）每个自然月的计息天数均为30日，如该自然月的实际天数超过30日或不足30日的，仍然按照30日计算。</w:t>
      </w:r>
    </w:p>
    <w:p>
      <w:pPr>
        <w:adjustRightInd w:val="0"/>
        <w:spacing w:line="360" w:lineRule="auto"/>
        <w:ind w:firstLine="420" w:firstLineChars="200"/>
        <w:contextualSpacing/>
        <w:rPr>
          <w:rFonts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按照</w:t>
      </w:r>
      <w:r>
        <w:rPr>
          <w:rFonts w:hint="eastAsia" w:ascii="宋体" w:hAnsi="宋体"/>
          <w:color w:val="000000"/>
          <w:szCs w:val="21"/>
        </w:rPr>
        <w:t>每个自然月的实际天数计算。</w:t>
      </w:r>
    </w:p>
    <w:p>
      <w:pPr>
        <w:adjustRightInd w:val="0"/>
        <w:spacing w:line="360" w:lineRule="auto"/>
        <w:ind w:firstLine="422" w:firstLineChars="200"/>
        <w:contextualSpacing/>
        <w:rPr>
          <w:rFonts w:ascii="宋体" w:hAnsi="宋体"/>
          <w:b/>
          <w:color w:val="000000"/>
          <w:szCs w:val="28"/>
        </w:rPr>
      </w:pPr>
      <w:r>
        <w:rPr>
          <w:rFonts w:ascii="宋体" w:hAnsi="宋体"/>
          <w:b/>
          <w:color w:val="000000"/>
          <w:szCs w:val="28"/>
        </w:rPr>
        <w:t xml:space="preserve">18.5  </w:t>
      </w:r>
      <w:r>
        <w:rPr>
          <w:rFonts w:hint="eastAsia" w:ascii="宋体" w:hAnsi="宋体"/>
          <w:b/>
          <w:color w:val="000000"/>
          <w:szCs w:val="28"/>
        </w:rPr>
        <w:t>本合同</w:t>
      </w:r>
      <w:r>
        <w:rPr>
          <w:rFonts w:ascii="宋体" w:hAnsi="宋体"/>
          <w:b/>
          <w:color w:val="000000"/>
          <w:szCs w:val="28"/>
        </w:rPr>
        <w:t>放款方式</w:t>
      </w:r>
      <w:r>
        <w:rPr>
          <w:rFonts w:hint="eastAsia" w:ascii="宋体" w:hAnsi="宋体"/>
          <w:b/>
          <w:color w:val="000000"/>
          <w:szCs w:val="28"/>
        </w:rPr>
        <w:t>、提款期限</w:t>
      </w:r>
      <w:r>
        <w:rPr>
          <w:rFonts w:ascii="宋体" w:hAnsi="宋体"/>
          <w:b/>
          <w:color w:val="000000"/>
          <w:szCs w:val="28"/>
        </w:rPr>
        <w:t>及</w:t>
      </w:r>
      <w:r>
        <w:rPr>
          <w:rFonts w:hint="eastAsia" w:ascii="宋体" w:hAnsi="宋体"/>
          <w:b/>
          <w:color w:val="000000"/>
          <w:szCs w:val="28"/>
        </w:rPr>
        <w:t>贷款</w:t>
      </w:r>
      <w:r>
        <w:rPr>
          <w:rFonts w:ascii="宋体" w:hAnsi="宋体"/>
          <w:b/>
          <w:color w:val="000000"/>
          <w:szCs w:val="28"/>
        </w:rPr>
        <w:t>期限为</w:t>
      </w:r>
      <w:r>
        <w:rPr>
          <w:rFonts w:hint="eastAsia" w:ascii="宋体" w:hAnsi="宋体"/>
          <w:b/>
          <w:color w:val="000000"/>
          <w:szCs w:val="28"/>
        </w:rPr>
        <w:t>以下第</w:t>
      </w:r>
      <w:permStart w:id="83" w:edGrp="everyone"/>
      <w:r>
        <w:rPr>
          <w:rFonts w:ascii="宋体" w:hAnsi="宋体"/>
          <w:b/>
          <w:color w:val="000000"/>
          <w:szCs w:val="28"/>
          <w:u w:val="single"/>
        </w:rPr>
        <w:t xml:space="preserve">    </w:t>
      </w:r>
      <w:permEnd w:id="83"/>
      <w:r>
        <w:rPr>
          <w:rFonts w:hint="eastAsia" w:ascii="宋体" w:hAnsi="宋体"/>
          <w:b/>
          <w:color w:val="000000"/>
          <w:szCs w:val="28"/>
        </w:rPr>
        <w:t>种：</w:t>
      </w:r>
    </w:p>
    <w:p>
      <w:pPr>
        <w:adjustRightInd w:val="0"/>
        <w:spacing w:line="360" w:lineRule="auto"/>
        <w:ind w:firstLine="422" w:firstLineChars="200"/>
        <w:contextualSpacing/>
        <w:rPr>
          <w:rFonts w:hint="default" w:ascii="宋体" w:hAnsi="宋体" w:eastAsia="宋体"/>
          <w:b/>
          <w:color w:val="000000"/>
          <w:szCs w:val="28"/>
          <w:lang w:val="en-US" w:eastAsia="zh-CN"/>
        </w:rPr>
      </w:pPr>
      <w:r>
        <w:rPr>
          <w:rFonts w:hint="eastAsia" w:ascii="宋体" w:hAnsi="宋体"/>
          <w:b/>
          <w:color w:val="000000"/>
          <w:szCs w:val="28"/>
        </w:rPr>
        <w:t>（</w:t>
      </w:r>
      <w:r>
        <w:rPr>
          <w:rFonts w:ascii="宋体" w:hAnsi="宋体"/>
          <w:b/>
          <w:color w:val="000000"/>
          <w:szCs w:val="28"/>
        </w:rPr>
        <w:t>1）循环放款，</w:t>
      </w:r>
      <w:r>
        <w:rPr>
          <w:rFonts w:hint="eastAsia" w:ascii="宋体" w:hAnsi="宋体"/>
          <w:b/>
          <w:color w:val="000000"/>
        </w:rPr>
        <w:t>本合同项下单次提款的贷款期限最长为</w:t>
      </w:r>
      <w:permStart w:id="84" w:edGrp="everyone"/>
      <w:r>
        <w:rPr>
          <w:rFonts w:ascii="宋体" w:hAnsi="宋体"/>
          <w:b/>
          <w:color w:val="000000"/>
          <w:u w:val="single"/>
        </w:rPr>
        <w:t xml:space="preserve">    </w:t>
      </w:r>
      <w:permEnd w:id="84"/>
      <w:r>
        <w:rPr>
          <w:rFonts w:ascii="宋体" w:hAnsi="宋体"/>
          <w:b/>
          <w:color w:val="000000"/>
        </w:rPr>
        <w:t>个月</w:t>
      </w:r>
      <w:r>
        <w:rPr>
          <w:rFonts w:hint="eastAsia" w:ascii="宋体" w:hAnsi="宋体"/>
          <w:b/>
          <w:color w:val="000000"/>
        </w:rPr>
        <w:t>，以提款时实际选择期限为准</w:t>
      </w:r>
      <w:r>
        <w:rPr>
          <w:rFonts w:hint="eastAsia" w:ascii="宋体" w:hAnsi="宋体"/>
          <w:b/>
          <w:color w:val="000000"/>
          <w:szCs w:val="28"/>
        </w:rPr>
        <w:t>，由</w:t>
      </w:r>
      <w:r>
        <w:rPr>
          <w:rFonts w:ascii="宋体" w:hAnsi="宋体"/>
          <w:b/>
          <w:color w:val="000000"/>
          <w:szCs w:val="28"/>
        </w:rPr>
        <w:t>贷款发放</w:t>
      </w:r>
      <w:r>
        <w:rPr>
          <w:rFonts w:hint="eastAsia" w:ascii="宋体" w:hAnsi="宋体"/>
          <w:b/>
          <w:color w:val="000000"/>
          <w:szCs w:val="28"/>
        </w:rPr>
        <w:t>日开始</w:t>
      </w:r>
      <w:r>
        <w:rPr>
          <w:rFonts w:hint="eastAsia" w:asciiTheme="minorEastAsia" w:hAnsiTheme="minorEastAsia" w:eastAsiaTheme="minorEastAsia"/>
          <w:b/>
          <w:color w:val="000000"/>
          <w:szCs w:val="21"/>
        </w:rPr>
        <w:t>计算贷款</w:t>
      </w:r>
      <w:r>
        <w:rPr>
          <w:rFonts w:asciiTheme="minorEastAsia" w:hAnsiTheme="minorEastAsia" w:eastAsiaTheme="minorEastAsia"/>
          <w:b/>
          <w:color w:val="000000"/>
          <w:szCs w:val="21"/>
        </w:rPr>
        <w:t>期限并</w:t>
      </w:r>
      <w:r>
        <w:rPr>
          <w:rFonts w:ascii="宋体" w:hAnsi="宋体"/>
          <w:b/>
          <w:color w:val="000000"/>
        </w:rPr>
        <w:t>计息</w:t>
      </w:r>
      <w:r>
        <w:rPr>
          <w:rFonts w:hint="eastAsia" w:ascii="宋体" w:hAnsi="宋体"/>
          <w:b/>
          <w:color w:val="000000"/>
          <w:szCs w:val="28"/>
        </w:rPr>
        <w:t>。</w:t>
      </w:r>
      <w:r>
        <w:rPr>
          <w:rFonts w:hint="eastAsia" w:ascii="宋体" w:hAnsi="宋体"/>
          <w:b/>
          <w:color w:val="000000"/>
        </w:rPr>
        <w:t>贷款的提款有效期自</w:t>
      </w:r>
      <w:permStart w:id="85" w:edGrp="everyone"/>
      <w:r>
        <w:rPr>
          <w:rFonts w:ascii="宋体" w:hAnsi="宋体"/>
          <w:b/>
          <w:color w:val="000000"/>
          <w:u w:val="single"/>
        </w:rPr>
        <w:t xml:space="preserve">    </w:t>
      </w:r>
      <w:permEnd w:id="85"/>
      <w:r>
        <w:rPr>
          <w:rFonts w:hint="eastAsia" w:ascii="宋体" w:hAnsi="宋体"/>
          <w:b/>
          <w:color w:val="000000"/>
        </w:rPr>
        <w:t>年</w:t>
      </w:r>
      <w:permStart w:id="86" w:edGrp="everyone"/>
      <w:r>
        <w:rPr>
          <w:rFonts w:ascii="宋体" w:hAnsi="宋体"/>
          <w:b/>
          <w:color w:val="000000"/>
          <w:u w:val="single"/>
        </w:rPr>
        <w:t xml:space="preserve">    </w:t>
      </w:r>
      <w:permEnd w:id="86"/>
      <w:r>
        <w:rPr>
          <w:rFonts w:hint="eastAsia" w:ascii="宋体" w:hAnsi="宋体"/>
          <w:b/>
          <w:color w:val="000000"/>
        </w:rPr>
        <w:t>月</w:t>
      </w:r>
      <w:permStart w:id="87" w:edGrp="everyone"/>
      <w:r>
        <w:rPr>
          <w:rFonts w:hint="eastAsia" w:ascii="宋体" w:hAnsi="宋体"/>
          <w:b/>
          <w:color w:val="000000"/>
          <w:u w:val="single"/>
        </w:rPr>
        <w:t xml:space="preserve"> </w:t>
      </w:r>
      <w:r>
        <w:rPr>
          <w:rFonts w:ascii="宋体" w:hAnsi="宋体"/>
          <w:b/>
          <w:color w:val="000000"/>
          <w:u w:val="single"/>
        </w:rPr>
        <w:t xml:space="preserve">  </w:t>
      </w:r>
      <w:r>
        <w:rPr>
          <w:rFonts w:hint="eastAsia" w:ascii="宋体" w:hAnsi="宋体"/>
          <w:b/>
          <w:color w:val="000000"/>
          <w:u w:val="single"/>
        </w:rPr>
        <w:t xml:space="preserve"> </w:t>
      </w:r>
      <w:permEnd w:id="87"/>
      <w:r>
        <w:rPr>
          <w:rFonts w:hint="eastAsia" w:ascii="宋体" w:hAnsi="宋体"/>
          <w:b/>
          <w:color w:val="000000"/>
        </w:rPr>
        <w:t>日起至</w:t>
      </w:r>
      <w:permStart w:id="88" w:edGrp="everyone"/>
      <w:r>
        <w:rPr>
          <w:rFonts w:ascii="宋体" w:hAnsi="宋体"/>
          <w:b/>
          <w:color w:val="000000"/>
          <w:u w:val="single"/>
        </w:rPr>
        <w:t xml:space="preserve">    </w:t>
      </w:r>
      <w:permEnd w:id="88"/>
      <w:r>
        <w:rPr>
          <w:rFonts w:hint="eastAsia" w:ascii="宋体" w:hAnsi="宋体"/>
          <w:b/>
          <w:color w:val="000000"/>
        </w:rPr>
        <w:t>年</w:t>
      </w:r>
      <w:permStart w:id="89" w:edGrp="everyone"/>
      <w:r>
        <w:rPr>
          <w:rFonts w:ascii="宋体" w:hAnsi="宋体"/>
          <w:b/>
          <w:color w:val="000000"/>
          <w:u w:val="single"/>
        </w:rPr>
        <w:t xml:space="preserve">    </w:t>
      </w:r>
      <w:permEnd w:id="89"/>
      <w:r>
        <w:rPr>
          <w:rFonts w:hint="eastAsia" w:ascii="宋体" w:hAnsi="宋体"/>
          <w:b/>
          <w:color w:val="000000"/>
        </w:rPr>
        <w:t>月</w:t>
      </w:r>
      <w:permStart w:id="90" w:edGrp="everyone"/>
      <w:r>
        <w:rPr>
          <w:rFonts w:ascii="宋体" w:hAnsi="宋体"/>
          <w:b/>
          <w:color w:val="000000"/>
          <w:u w:val="single"/>
        </w:rPr>
        <w:t xml:space="preserve">    </w:t>
      </w:r>
      <w:permEnd w:id="90"/>
      <w:r>
        <w:rPr>
          <w:rFonts w:hint="eastAsia" w:ascii="宋体" w:hAnsi="宋体"/>
          <w:b/>
          <w:color w:val="000000"/>
        </w:rPr>
        <w:t>日止。若使用信秒付或定向支付用款方式</w:t>
      </w:r>
      <w:r>
        <w:rPr>
          <w:rFonts w:ascii="宋体" w:hAnsi="宋体"/>
          <w:b/>
          <w:color w:val="000000"/>
        </w:rPr>
        <w:t>进行用款，则单</w:t>
      </w:r>
      <w:r>
        <w:rPr>
          <w:rFonts w:hint="eastAsia" w:ascii="宋体" w:hAnsi="宋体"/>
          <w:b/>
          <w:color w:val="000000"/>
        </w:rPr>
        <w:t>次</w:t>
      </w:r>
      <w:r>
        <w:rPr>
          <w:rFonts w:ascii="宋体" w:hAnsi="宋体"/>
          <w:b/>
          <w:color w:val="000000"/>
        </w:rPr>
        <w:t>提款的</w:t>
      </w:r>
      <w:r>
        <w:rPr>
          <w:rFonts w:hint="eastAsia" w:ascii="宋体" w:hAnsi="宋体"/>
          <w:b/>
          <w:color w:val="000000"/>
        </w:rPr>
        <w:t>贷款</w:t>
      </w:r>
      <w:r>
        <w:rPr>
          <w:rFonts w:ascii="宋体" w:hAnsi="宋体"/>
          <w:b/>
          <w:color w:val="000000"/>
        </w:rPr>
        <w:t>期限为</w:t>
      </w:r>
      <w:permStart w:id="91" w:edGrp="everyone"/>
      <w:r>
        <w:rPr>
          <w:rFonts w:ascii="宋体" w:hAnsi="宋体"/>
          <w:b/>
          <w:color w:val="000000"/>
          <w:u w:val="single"/>
        </w:rPr>
        <w:t xml:space="preserve">    </w:t>
      </w:r>
      <w:permEnd w:id="91"/>
      <w:r>
        <w:rPr>
          <w:rFonts w:ascii="宋体" w:hAnsi="宋体"/>
          <w:b/>
          <w:color w:val="000000"/>
        </w:rPr>
        <w:t>个月，</w:t>
      </w:r>
      <w:r>
        <w:rPr>
          <w:rFonts w:hint="eastAsia" w:ascii="宋体" w:hAnsi="宋体"/>
          <w:b/>
          <w:color w:val="000000"/>
        </w:rPr>
        <w:t>由</w:t>
      </w:r>
      <w:r>
        <w:rPr>
          <w:rFonts w:ascii="宋体" w:hAnsi="宋体"/>
          <w:b/>
          <w:color w:val="000000"/>
        </w:rPr>
        <w:t>贷款发放日开始</w:t>
      </w:r>
      <w:r>
        <w:rPr>
          <w:rFonts w:hint="eastAsia" w:asciiTheme="minorEastAsia" w:hAnsiTheme="minorEastAsia" w:eastAsiaTheme="minorEastAsia"/>
          <w:b/>
          <w:color w:val="000000"/>
          <w:szCs w:val="21"/>
        </w:rPr>
        <w:t>计算贷款</w:t>
      </w:r>
      <w:r>
        <w:rPr>
          <w:rFonts w:asciiTheme="minorEastAsia" w:hAnsiTheme="minorEastAsia" w:eastAsiaTheme="minorEastAsia"/>
          <w:b/>
          <w:color w:val="000000"/>
          <w:szCs w:val="21"/>
        </w:rPr>
        <w:t>期限并</w:t>
      </w:r>
      <w:r>
        <w:rPr>
          <w:rFonts w:ascii="宋体" w:hAnsi="宋体"/>
          <w:b/>
          <w:color w:val="000000"/>
        </w:rPr>
        <w:t>计息</w:t>
      </w:r>
      <w:r>
        <w:rPr>
          <w:rFonts w:hint="eastAsia" w:ascii="宋体" w:hAnsi="宋体"/>
          <w:b/>
          <w:color w:val="000000"/>
          <w:lang w:eastAsia="zh-CN"/>
        </w:rPr>
        <w:t>。</w:t>
      </w:r>
      <w:r>
        <w:rPr>
          <w:rFonts w:hint="eastAsia" w:ascii="宋体" w:hAnsi="宋体"/>
          <w:b/>
          <w:color w:val="000000"/>
        </w:rPr>
        <w:t>采用</w:t>
      </w:r>
      <w:permStart w:id="92" w:edGrp="everyone"/>
      <w:r>
        <w:rPr>
          <w:rFonts w:hint="eastAsia" w:ascii="宋体" w:hAnsi="宋体"/>
          <w:b/>
          <w:color w:val="000000"/>
          <w:lang w:eastAsia="zh-CN"/>
        </w:rPr>
        <w:t>【</w:t>
      </w:r>
      <w:r>
        <w:rPr>
          <w:rFonts w:hint="eastAsia" w:ascii="宋体" w:hAnsi="宋体"/>
          <w:b/>
          <w:color w:val="000000"/>
          <w:lang w:val="en-US" w:eastAsia="zh-CN"/>
        </w:rPr>
        <w:t>信秒付/</w:t>
      </w:r>
      <w:r>
        <w:rPr>
          <w:rFonts w:hint="eastAsia" w:ascii="宋体" w:hAnsi="宋体"/>
          <w:b/>
          <w:color w:val="000000"/>
        </w:rPr>
        <w:t>定向支付</w:t>
      </w:r>
      <w:r>
        <w:rPr>
          <w:rFonts w:hint="eastAsia" w:ascii="宋体" w:hAnsi="宋体"/>
          <w:b/>
          <w:color w:val="000000"/>
          <w:lang w:eastAsia="zh-CN"/>
        </w:rPr>
        <w:t>】</w:t>
      </w:r>
      <w:permEnd w:id="92"/>
      <w:r>
        <w:rPr>
          <w:rFonts w:hint="eastAsia" w:ascii="宋体" w:hAnsi="宋体"/>
          <w:b/>
          <w:color w:val="000000"/>
        </w:rPr>
        <w:t>方式用款的，</w:t>
      </w:r>
      <w:r>
        <w:rPr>
          <w:rFonts w:hint="eastAsia" w:ascii="宋体" w:hAnsi="宋体"/>
          <w:b/>
          <w:color w:val="000000"/>
          <w:lang w:val="en-US" w:eastAsia="zh-CN"/>
        </w:rPr>
        <w:t>贷款到期日为贷款发放日</w:t>
      </w:r>
      <w:permStart w:id="93" w:edGrp="everyone"/>
      <w:r>
        <w:rPr>
          <w:rFonts w:hint="eastAsia" w:ascii="宋体" w:hAnsi="宋体"/>
          <w:b/>
          <w:color w:val="000000"/>
          <w:lang w:val="en-US" w:eastAsia="zh-CN"/>
        </w:rPr>
        <w:t>【当月/次月】</w:t>
      </w:r>
      <w:permEnd w:id="93"/>
      <w:r>
        <w:rPr>
          <w:rFonts w:hint="eastAsia" w:ascii="宋体" w:hAnsi="宋体"/>
          <w:b/>
          <w:color w:val="000000"/>
          <w:lang w:val="en-US" w:eastAsia="zh-CN"/>
        </w:rPr>
        <w:t>起的第</w:t>
      </w:r>
      <w:permStart w:id="94" w:edGrp="everyone"/>
      <w:r>
        <w:rPr>
          <w:rFonts w:ascii="宋体" w:hAnsi="宋体"/>
          <w:b/>
          <w:bCs w:val="0"/>
          <w:color w:val="000000"/>
          <w:u w:val="single"/>
        </w:rPr>
        <w:t xml:space="preserve">   </w:t>
      </w:r>
      <w:r>
        <w:rPr>
          <w:rFonts w:ascii="宋体" w:hAnsi="宋体"/>
          <w:b/>
          <w:bCs w:val="0"/>
          <w:color w:val="000000"/>
          <w:highlight w:val="none"/>
          <w:u w:val="single"/>
        </w:rPr>
        <w:t xml:space="preserve"> </w:t>
      </w:r>
      <w:permEnd w:id="94"/>
      <w:r>
        <w:rPr>
          <w:rFonts w:hint="eastAsia"/>
          <w:b/>
          <w:bCs w:val="0"/>
          <w:highlight w:val="none"/>
          <w:lang w:val="en-US" w:eastAsia="zh-CN"/>
        </w:rPr>
        <w:t>个月的还款日。</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szCs w:val="28"/>
        </w:rPr>
        <w:t>（</w:t>
      </w:r>
      <w:r>
        <w:rPr>
          <w:rFonts w:ascii="宋体" w:hAnsi="宋体"/>
          <w:b/>
          <w:color w:val="000000"/>
          <w:szCs w:val="28"/>
        </w:rPr>
        <w:t>2）一次放款，本合同贷款期限</w:t>
      </w:r>
      <w:r>
        <w:rPr>
          <w:rFonts w:hint="eastAsia" w:ascii="宋体" w:hAnsi="宋体"/>
          <w:b/>
          <w:color w:val="000000"/>
          <w:szCs w:val="28"/>
        </w:rPr>
        <w:t>为</w:t>
      </w:r>
      <w:permStart w:id="95" w:edGrp="everyone"/>
      <w:r>
        <w:rPr>
          <w:rFonts w:ascii="宋体" w:hAnsi="宋体"/>
          <w:b/>
          <w:color w:val="000000"/>
          <w:szCs w:val="28"/>
          <w:u w:val="single"/>
        </w:rPr>
        <w:t xml:space="preserve">    </w:t>
      </w:r>
      <w:permEnd w:id="95"/>
      <w:r>
        <w:rPr>
          <w:rFonts w:hint="eastAsia" w:ascii="宋体" w:hAnsi="宋体"/>
          <w:b/>
          <w:color w:val="000000"/>
          <w:szCs w:val="28"/>
        </w:rPr>
        <w:t>月，贷款起始日为贷款发放日，自贷款发放日起计息。</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szCs w:val="28"/>
        </w:rPr>
        <w:t>本条约定</w:t>
      </w:r>
      <w:r>
        <w:rPr>
          <w:rFonts w:ascii="宋体" w:hAnsi="宋体"/>
          <w:b/>
          <w:color w:val="000000"/>
          <w:szCs w:val="28"/>
        </w:rPr>
        <w:t>的贷款期限与还款计划表不一致的，以还款计划表为准。</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18.6</w:t>
      </w:r>
      <w:r>
        <w:rPr>
          <w:rFonts w:hint="eastAsia" w:ascii="宋体" w:hAnsi="宋体"/>
          <w:color w:val="000000"/>
          <w:szCs w:val="28"/>
        </w:rPr>
        <w:t xml:space="preserve">  本合同支付方式为以下第</w:t>
      </w:r>
      <w:permStart w:id="96" w:edGrp="everyone"/>
      <w:r>
        <w:rPr>
          <w:rFonts w:hint="eastAsia" w:ascii="宋体" w:hAnsi="宋体"/>
          <w:color w:val="000000"/>
          <w:szCs w:val="28"/>
          <w:u w:val="single"/>
        </w:rPr>
        <w:t xml:space="preserve">    </w:t>
      </w:r>
      <w:permEnd w:id="96"/>
      <w:r>
        <w:rPr>
          <w:rFonts w:hint="eastAsia" w:ascii="宋体" w:hAnsi="宋体"/>
          <w:color w:val="000000"/>
          <w:szCs w:val="28"/>
        </w:rPr>
        <w:t>种和</w:t>
      </w:r>
      <w:r>
        <w:rPr>
          <w:rFonts w:ascii="宋体" w:hAnsi="宋体"/>
          <w:color w:val="000000"/>
          <w:szCs w:val="28"/>
        </w:rPr>
        <w:t>第</w:t>
      </w:r>
      <w:permStart w:id="97" w:edGrp="everyone"/>
      <w:r>
        <w:rPr>
          <w:rFonts w:ascii="宋体" w:hAnsi="宋体"/>
          <w:color w:val="000000"/>
          <w:szCs w:val="28"/>
          <w:u w:val="single"/>
        </w:rPr>
        <w:t xml:space="preserve">    </w:t>
      </w:r>
      <w:permEnd w:id="97"/>
      <w:r>
        <w:rPr>
          <w:rFonts w:hint="eastAsia" w:ascii="宋体" w:hAnsi="宋体"/>
          <w:color w:val="000000"/>
          <w:szCs w:val="28"/>
        </w:rPr>
        <w:t>种、</w:t>
      </w:r>
      <w:r>
        <w:rPr>
          <w:rFonts w:ascii="宋体" w:hAnsi="宋体"/>
          <w:color w:val="000000"/>
          <w:szCs w:val="28"/>
        </w:rPr>
        <w:t>第</w:t>
      </w:r>
      <w:permStart w:id="98" w:edGrp="everyone"/>
      <w:r>
        <w:rPr>
          <w:rFonts w:ascii="宋体" w:hAnsi="宋体"/>
          <w:color w:val="000000"/>
          <w:szCs w:val="28"/>
          <w:u w:val="single"/>
        </w:rPr>
        <w:t xml:space="preserve">    </w:t>
      </w:r>
      <w:permEnd w:id="98"/>
      <w:r>
        <w:rPr>
          <w:rFonts w:hint="eastAsia" w:ascii="宋体" w:hAnsi="宋体"/>
          <w:color w:val="000000"/>
          <w:szCs w:val="28"/>
        </w:rPr>
        <w:t>种：</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（1）自主支付，支付</w:t>
      </w:r>
      <w:r>
        <w:rPr>
          <w:rFonts w:ascii="宋体" w:hAnsi="宋体"/>
          <w:color w:val="000000"/>
          <w:szCs w:val="28"/>
        </w:rPr>
        <w:t>至</w:t>
      </w:r>
      <w:r>
        <w:rPr>
          <w:rFonts w:hint="eastAsia" w:ascii="宋体" w:hAnsi="宋体"/>
          <w:color w:val="000000"/>
          <w:szCs w:val="28"/>
        </w:rPr>
        <w:t>甲方在乙方开立的放款账户，账户名称：</w:t>
      </w:r>
      <w:permStart w:id="99" w:edGrp="everyone"/>
      <w:r>
        <w:rPr>
          <w:rFonts w:hint="eastAsia" w:ascii="宋体" w:hAnsi="宋体"/>
          <w:color w:val="000000"/>
          <w:szCs w:val="28"/>
          <w:u w:val="single"/>
        </w:rPr>
        <w:t xml:space="preserve">    </w:t>
      </w:r>
      <w:permEnd w:id="99"/>
      <w:r>
        <w:rPr>
          <w:rFonts w:hint="eastAsia" w:ascii="宋体" w:hAnsi="宋体"/>
          <w:color w:val="000000"/>
          <w:szCs w:val="28"/>
        </w:rPr>
        <w:t>，账号：</w:t>
      </w:r>
      <w:permStart w:id="100" w:edGrp="everyone"/>
      <w:r>
        <w:rPr>
          <w:rFonts w:hint="eastAsia" w:ascii="宋体" w:hAnsi="宋体"/>
          <w:color w:val="000000"/>
          <w:szCs w:val="28"/>
          <w:u w:val="single"/>
        </w:rPr>
        <w:t xml:space="preserve">   </w:t>
      </w:r>
      <w:r>
        <w:rPr>
          <w:rFonts w:ascii="宋体" w:hAnsi="宋体"/>
          <w:color w:val="000000"/>
          <w:szCs w:val="28"/>
          <w:u w:val="single"/>
        </w:rPr>
        <w:t xml:space="preserve"> </w:t>
      </w:r>
      <w:permEnd w:id="100"/>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（2）受托支付，受托支付对象（甲方交易对象）清单如下</w:t>
      </w:r>
      <w:r>
        <w:rPr>
          <w:rFonts w:ascii="宋体" w:hAnsi="宋体"/>
          <w:color w:val="000000"/>
          <w:szCs w:val="28"/>
        </w:rPr>
        <w:t>：</w:t>
      </w:r>
    </w:p>
    <w:p>
      <w:pPr>
        <w:adjustRightInd w:val="0"/>
        <w:spacing w:line="360" w:lineRule="auto"/>
        <w:ind w:firstLine="420" w:firstLineChars="200"/>
        <w:contextualSpacing/>
        <w:rPr>
          <w:rFonts w:ascii="宋体" w:hAnsi="宋体"/>
          <w:szCs w:val="28"/>
        </w:rPr>
      </w:pPr>
      <w:r>
        <w:rPr>
          <w:rFonts w:hint="eastAsia"/>
        </w:rPr>
        <w:t>①</w:t>
      </w:r>
      <w:r>
        <w:rPr>
          <w:rFonts w:hint="eastAsia" w:ascii="宋体" w:hAnsi="宋体"/>
          <w:szCs w:val="28"/>
        </w:rPr>
        <w:t>账户名称：</w:t>
      </w:r>
      <w:permStart w:id="101" w:edGrp="everyone"/>
      <w:r>
        <w:rPr>
          <w:rFonts w:hint="eastAsia" w:ascii="宋体" w:hAnsi="宋体"/>
          <w:szCs w:val="28"/>
          <w:u w:val="single"/>
        </w:rPr>
        <w:t xml:space="preserve">    </w:t>
      </w:r>
      <w:permEnd w:id="101"/>
      <w:r>
        <w:rPr>
          <w:rFonts w:hint="eastAsia" w:ascii="宋体" w:hAnsi="宋体"/>
          <w:szCs w:val="28"/>
        </w:rPr>
        <w:t>，账号：</w:t>
      </w:r>
      <w:permStart w:id="102" w:edGrp="everyone"/>
      <w:r>
        <w:rPr>
          <w:rFonts w:hint="eastAsia" w:ascii="宋体" w:hAnsi="宋体"/>
          <w:szCs w:val="28"/>
          <w:u w:val="single"/>
        </w:rPr>
        <w:t xml:space="preserve">    </w:t>
      </w:r>
      <w:permEnd w:id="102"/>
      <w:r>
        <w:rPr>
          <w:rFonts w:hint="eastAsia" w:ascii="宋体" w:hAnsi="宋体"/>
          <w:szCs w:val="28"/>
        </w:rPr>
        <w:t>，开户行：</w:t>
      </w:r>
      <w:permStart w:id="103" w:edGrp="everyone"/>
      <w:r>
        <w:rPr>
          <w:rFonts w:hint="eastAsia" w:ascii="宋体" w:hAnsi="宋体"/>
          <w:szCs w:val="28"/>
          <w:u w:val="single"/>
        </w:rPr>
        <w:t xml:space="preserve">    </w:t>
      </w:r>
      <w:permEnd w:id="103"/>
      <w:r>
        <w:rPr>
          <w:rFonts w:hint="eastAsia" w:ascii="宋体" w:hAnsi="宋体"/>
          <w:szCs w:val="28"/>
        </w:rPr>
        <w:t>，</w:t>
      </w:r>
      <w:r>
        <w:rPr>
          <w:rFonts w:ascii="宋体" w:hAnsi="宋体"/>
          <w:szCs w:val="28"/>
        </w:rPr>
        <w:t>支付限额</w:t>
      </w:r>
      <w:r>
        <w:rPr>
          <w:rFonts w:hint="eastAsia" w:ascii="宋体" w:hAnsi="宋体"/>
          <w:szCs w:val="28"/>
        </w:rPr>
        <w:t>：</w:t>
      </w:r>
      <w:permStart w:id="104" w:edGrp="everyone"/>
      <w:r>
        <w:rPr>
          <w:rFonts w:hint="eastAsia" w:ascii="宋体" w:hAnsi="宋体"/>
          <w:szCs w:val="28"/>
          <w:u w:val="single"/>
        </w:rPr>
        <w:t xml:space="preserve">    </w:t>
      </w:r>
      <w:permEnd w:id="104"/>
      <w:r>
        <w:rPr>
          <w:rFonts w:hint="eastAsia" w:ascii="宋体" w:hAnsi="宋体"/>
          <w:szCs w:val="28"/>
        </w:rPr>
        <w:t>，最晚付款</w:t>
      </w:r>
      <w:r>
        <w:rPr>
          <w:rFonts w:ascii="宋体" w:hAnsi="宋体"/>
          <w:szCs w:val="28"/>
        </w:rPr>
        <w:t>日</w:t>
      </w:r>
      <w:r>
        <w:rPr>
          <w:rFonts w:hint="eastAsia" w:ascii="宋体" w:hAnsi="宋体"/>
          <w:szCs w:val="28"/>
        </w:rPr>
        <w:t>期：</w:t>
      </w:r>
      <w:permStart w:id="105" w:edGrp="everyone"/>
      <w:r>
        <w:rPr>
          <w:rFonts w:hint="eastAsia" w:ascii="宋体" w:hAnsi="宋体"/>
          <w:szCs w:val="28"/>
          <w:u w:val="single"/>
        </w:rPr>
        <w:t xml:space="preserve">    </w:t>
      </w:r>
      <w:permEnd w:id="105"/>
      <w:r>
        <w:rPr>
          <w:rFonts w:hint="eastAsia" w:ascii="宋体" w:hAnsi="宋体"/>
          <w:szCs w:val="28"/>
        </w:rPr>
        <w:t>；</w:t>
      </w:r>
    </w:p>
    <w:p>
      <w:pPr>
        <w:adjustRightInd w:val="0"/>
        <w:spacing w:line="360" w:lineRule="auto"/>
        <w:ind w:firstLine="420" w:firstLineChars="200"/>
        <w:contextualSpacing/>
        <w:rPr>
          <w:rFonts w:ascii="宋体" w:hAnsi="宋体"/>
          <w:szCs w:val="28"/>
        </w:rPr>
      </w:pPr>
      <w:r>
        <w:rPr>
          <w:rFonts w:hint="eastAsia" w:ascii="宋体" w:hAnsi="宋体"/>
        </w:rPr>
        <w:t>②</w:t>
      </w:r>
      <w:bookmarkStart w:id="4" w:name="OLE_LINK4"/>
      <w:r>
        <w:rPr>
          <w:rFonts w:hint="eastAsia" w:ascii="宋体" w:hAnsi="宋体"/>
          <w:szCs w:val="28"/>
        </w:rPr>
        <w:t>账户名称：</w:t>
      </w:r>
      <w:permStart w:id="106" w:edGrp="everyone"/>
      <w:r>
        <w:rPr>
          <w:rFonts w:hint="eastAsia" w:ascii="宋体" w:hAnsi="宋体"/>
          <w:szCs w:val="28"/>
          <w:u w:val="single"/>
        </w:rPr>
        <w:t xml:space="preserve">    </w:t>
      </w:r>
      <w:permEnd w:id="106"/>
      <w:r>
        <w:rPr>
          <w:rFonts w:hint="eastAsia" w:ascii="宋体" w:hAnsi="宋体"/>
          <w:szCs w:val="28"/>
        </w:rPr>
        <w:t>，账号：</w:t>
      </w:r>
      <w:permStart w:id="107" w:edGrp="everyone"/>
      <w:r>
        <w:rPr>
          <w:rFonts w:hint="eastAsia" w:ascii="宋体" w:hAnsi="宋体"/>
          <w:szCs w:val="28"/>
          <w:u w:val="single"/>
        </w:rPr>
        <w:t xml:space="preserve">    </w:t>
      </w:r>
      <w:permEnd w:id="107"/>
      <w:r>
        <w:rPr>
          <w:rFonts w:hint="eastAsia" w:ascii="宋体" w:hAnsi="宋体"/>
          <w:szCs w:val="28"/>
        </w:rPr>
        <w:t>，开户行：</w:t>
      </w:r>
      <w:permStart w:id="108" w:edGrp="everyone"/>
      <w:r>
        <w:rPr>
          <w:rFonts w:hint="eastAsia" w:ascii="宋体" w:hAnsi="宋体"/>
          <w:szCs w:val="28"/>
          <w:u w:val="single"/>
        </w:rPr>
        <w:t xml:space="preserve">    </w:t>
      </w:r>
      <w:permEnd w:id="108"/>
      <w:r>
        <w:rPr>
          <w:rFonts w:hint="eastAsia" w:ascii="宋体" w:hAnsi="宋体"/>
          <w:szCs w:val="28"/>
        </w:rPr>
        <w:t>，</w:t>
      </w:r>
      <w:r>
        <w:rPr>
          <w:rFonts w:ascii="宋体" w:hAnsi="宋体"/>
          <w:szCs w:val="28"/>
        </w:rPr>
        <w:t>支付限额</w:t>
      </w:r>
      <w:r>
        <w:rPr>
          <w:rFonts w:hint="eastAsia" w:ascii="宋体" w:hAnsi="宋体"/>
          <w:szCs w:val="28"/>
        </w:rPr>
        <w:t>：</w:t>
      </w:r>
      <w:permStart w:id="109" w:edGrp="everyone"/>
      <w:r>
        <w:rPr>
          <w:rFonts w:hint="eastAsia" w:ascii="宋体" w:hAnsi="宋体"/>
          <w:szCs w:val="28"/>
          <w:u w:val="single"/>
        </w:rPr>
        <w:t xml:space="preserve">    </w:t>
      </w:r>
      <w:permEnd w:id="109"/>
      <w:r>
        <w:rPr>
          <w:rFonts w:hint="eastAsia" w:ascii="宋体" w:hAnsi="宋体"/>
          <w:szCs w:val="28"/>
        </w:rPr>
        <w:t>，最晚付款</w:t>
      </w:r>
      <w:r>
        <w:rPr>
          <w:rFonts w:ascii="宋体" w:hAnsi="宋体"/>
          <w:szCs w:val="28"/>
        </w:rPr>
        <w:t>日</w:t>
      </w:r>
      <w:r>
        <w:rPr>
          <w:rFonts w:hint="eastAsia" w:ascii="宋体" w:hAnsi="宋体"/>
          <w:szCs w:val="28"/>
        </w:rPr>
        <w:t>期：</w:t>
      </w:r>
      <w:permStart w:id="110" w:edGrp="everyone"/>
      <w:r>
        <w:rPr>
          <w:rFonts w:hint="eastAsia" w:ascii="宋体" w:hAnsi="宋体"/>
          <w:szCs w:val="28"/>
          <w:u w:val="single"/>
        </w:rPr>
        <w:t xml:space="preserve">    </w:t>
      </w:r>
      <w:permEnd w:id="110"/>
      <w:r>
        <w:rPr>
          <w:rFonts w:hint="eastAsia" w:ascii="宋体" w:hAnsi="宋体"/>
          <w:szCs w:val="28"/>
        </w:rPr>
        <w:t>；</w:t>
      </w:r>
      <w:bookmarkEnd w:id="4"/>
    </w:p>
    <w:p>
      <w:pPr>
        <w:adjustRightInd w:val="0"/>
        <w:spacing w:line="360" w:lineRule="auto"/>
        <w:ind w:firstLine="420" w:firstLineChars="200"/>
        <w:contextualSpacing/>
        <w:rPr>
          <w:rFonts w:ascii="宋体" w:hAnsi="宋体"/>
          <w:szCs w:val="28"/>
        </w:rPr>
      </w:pPr>
      <w:r>
        <w:rPr>
          <w:rFonts w:hint="eastAsia" w:ascii="宋体" w:hAnsi="宋体"/>
        </w:rPr>
        <w:t>③</w:t>
      </w:r>
      <w:r>
        <w:rPr>
          <w:rFonts w:hint="eastAsia" w:ascii="宋体" w:hAnsi="宋体"/>
          <w:szCs w:val="28"/>
        </w:rPr>
        <w:t>账户名称：</w:t>
      </w:r>
      <w:permStart w:id="111" w:edGrp="everyone"/>
      <w:r>
        <w:rPr>
          <w:rFonts w:hint="eastAsia" w:ascii="宋体" w:hAnsi="宋体"/>
          <w:szCs w:val="28"/>
          <w:u w:val="single"/>
        </w:rPr>
        <w:t xml:space="preserve">    </w:t>
      </w:r>
      <w:permEnd w:id="111"/>
      <w:r>
        <w:rPr>
          <w:rFonts w:hint="eastAsia" w:ascii="宋体" w:hAnsi="宋体"/>
          <w:szCs w:val="28"/>
        </w:rPr>
        <w:t>，账号：</w:t>
      </w:r>
      <w:permStart w:id="112" w:edGrp="everyone"/>
      <w:r>
        <w:rPr>
          <w:rFonts w:hint="eastAsia" w:ascii="宋体" w:hAnsi="宋体"/>
          <w:szCs w:val="28"/>
          <w:u w:val="single"/>
        </w:rPr>
        <w:t xml:space="preserve">    </w:t>
      </w:r>
      <w:permEnd w:id="112"/>
      <w:r>
        <w:rPr>
          <w:rFonts w:hint="eastAsia" w:ascii="宋体" w:hAnsi="宋体"/>
          <w:szCs w:val="28"/>
        </w:rPr>
        <w:t>，开户行：</w:t>
      </w:r>
      <w:permStart w:id="113" w:edGrp="everyone"/>
      <w:r>
        <w:rPr>
          <w:rFonts w:hint="eastAsia" w:ascii="宋体" w:hAnsi="宋体"/>
          <w:szCs w:val="28"/>
          <w:u w:val="single"/>
        </w:rPr>
        <w:t xml:space="preserve">    </w:t>
      </w:r>
      <w:permEnd w:id="113"/>
      <w:r>
        <w:rPr>
          <w:rFonts w:hint="eastAsia" w:ascii="宋体" w:hAnsi="宋体"/>
          <w:szCs w:val="28"/>
        </w:rPr>
        <w:t>，</w:t>
      </w:r>
      <w:r>
        <w:rPr>
          <w:rFonts w:ascii="宋体" w:hAnsi="宋体"/>
          <w:szCs w:val="28"/>
        </w:rPr>
        <w:t>支付限额</w:t>
      </w:r>
      <w:r>
        <w:rPr>
          <w:rFonts w:hint="eastAsia" w:ascii="宋体" w:hAnsi="宋体"/>
          <w:szCs w:val="28"/>
        </w:rPr>
        <w:t>：</w:t>
      </w:r>
      <w:permStart w:id="114" w:edGrp="everyone"/>
      <w:r>
        <w:rPr>
          <w:rFonts w:hint="eastAsia" w:ascii="宋体" w:hAnsi="宋体"/>
          <w:szCs w:val="28"/>
          <w:u w:val="single"/>
        </w:rPr>
        <w:t xml:space="preserve">    </w:t>
      </w:r>
      <w:permEnd w:id="114"/>
      <w:r>
        <w:rPr>
          <w:rFonts w:hint="eastAsia" w:ascii="宋体" w:hAnsi="宋体"/>
          <w:szCs w:val="28"/>
        </w:rPr>
        <w:t>，最晚付款</w:t>
      </w:r>
      <w:r>
        <w:rPr>
          <w:rFonts w:ascii="宋体" w:hAnsi="宋体"/>
          <w:szCs w:val="28"/>
        </w:rPr>
        <w:t>日</w:t>
      </w:r>
      <w:r>
        <w:rPr>
          <w:rFonts w:hint="eastAsia" w:ascii="宋体" w:hAnsi="宋体"/>
          <w:szCs w:val="28"/>
        </w:rPr>
        <w:t>期：</w:t>
      </w:r>
      <w:permStart w:id="115" w:edGrp="everyone"/>
      <w:r>
        <w:rPr>
          <w:rFonts w:hint="eastAsia" w:ascii="宋体" w:hAnsi="宋体"/>
          <w:szCs w:val="28"/>
          <w:u w:val="single"/>
        </w:rPr>
        <w:t xml:space="preserve">    </w:t>
      </w:r>
      <w:permEnd w:id="115"/>
      <w:r>
        <w:rPr>
          <w:rFonts w:hint="eastAsia" w:ascii="宋体" w:hAnsi="宋体"/>
          <w:szCs w:val="28"/>
        </w:rPr>
        <w:t>；</w:t>
      </w:r>
    </w:p>
    <w:p>
      <w:pPr>
        <w:adjustRightInd w:val="0"/>
        <w:spacing w:line="360" w:lineRule="auto"/>
        <w:ind w:firstLine="420" w:firstLineChars="200"/>
        <w:contextualSpacing/>
        <w:rPr>
          <w:rFonts w:ascii="宋体" w:hAnsi="宋体"/>
          <w:szCs w:val="28"/>
        </w:rPr>
      </w:pPr>
      <w:r>
        <w:rPr>
          <w:rFonts w:hint="eastAsia" w:ascii="宋体" w:hAnsi="宋体"/>
        </w:rPr>
        <w:t>④</w:t>
      </w:r>
      <w:r>
        <w:rPr>
          <w:rFonts w:hint="eastAsia" w:ascii="宋体" w:hAnsi="宋体"/>
          <w:szCs w:val="28"/>
        </w:rPr>
        <w:t>账户名称：</w:t>
      </w:r>
      <w:permStart w:id="116" w:edGrp="everyone"/>
      <w:r>
        <w:rPr>
          <w:rFonts w:hint="eastAsia" w:ascii="宋体" w:hAnsi="宋体"/>
          <w:szCs w:val="28"/>
          <w:u w:val="single"/>
        </w:rPr>
        <w:t xml:space="preserve">    </w:t>
      </w:r>
      <w:permEnd w:id="116"/>
      <w:r>
        <w:rPr>
          <w:rFonts w:hint="eastAsia" w:ascii="宋体" w:hAnsi="宋体"/>
          <w:szCs w:val="28"/>
        </w:rPr>
        <w:t>，账号：</w:t>
      </w:r>
      <w:permStart w:id="117" w:edGrp="everyone"/>
      <w:r>
        <w:rPr>
          <w:rFonts w:hint="eastAsia" w:ascii="宋体" w:hAnsi="宋体"/>
          <w:szCs w:val="28"/>
          <w:u w:val="single"/>
        </w:rPr>
        <w:t xml:space="preserve">    </w:t>
      </w:r>
      <w:permEnd w:id="117"/>
      <w:r>
        <w:rPr>
          <w:rFonts w:hint="eastAsia" w:ascii="宋体" w:hAnsi="宋体"/>
          <w:szCs w:val="28"/>
        </w:rPr>
        <w:t>，开户行：</w:t>
      </w:r>
      <w:permStart w:id="118" w:edGrp="everyone"/>
      <w:r>
        <w:rPr>
          <w:rFonts w:hint="eastAsia" w:ascii="宋体" w:hAnsi="宋体"/>
          <w:szCs w:val="28"/>
          <w:u w:val="single"/>
        </w:rPr>
        <w:t xml:space="preserve">    </w:t>
      </w:r>
      <w:permEnd w:id="118"/>
      <w:r>
        <w:rPr>
          <w:rFonts w:hint="eastAsia" w:ascii="宋体" w:hAnsi="宋体"/>
          <w:szCs w:val="28"/>
        </w:rPr>
        <w:t>，</w:t>
      </w:r>
      <w:r>
        <w:rPr>
          <w:rFonts w:ascii="宋体" w:hAnsi="宋体"/>
          <w:szCs w:val="28"/>
        </w:rPr>
        <w:t>支付限额</w:t>
      </w:r>
      <w:r>
        <w:rPr>
          <w:rFonts w:hint="eastAsia" w:ascii="宋体" w:hAnsi="宋体"/>
          <w:szCs w:val="28"/>
        </w:rPr>
        <w:t>：</w:t>
      </w:r>
      <w:permStart w:id="119" w:edGrp="everyone"/>
      <w:r>
        <w:rPr>
          <w:rFonts w:hint="eastAsia" w:ascii="宋体" w:hAnsi="宋体"/>
          <w:szCs w:val="28"/>
          <w:u w:val="single"/>
        </w:rPr>
        <w:t xml:space="preserve">    </w:t>
      </w:r>
      <w:permEnd w:id="119"/>
      <w:r>
        <w:rPr>
          <w:rFonts w:hint="eastAsia" w:ascii="宋体" w:hAnsi="宋体"/>
          <w:szCs w:val="28"/>
        </w:rPr>
        <w:t>，最晚付款</w:t>
      </w:r>
      <w:r>
        <w:rPr>
          <w:rFonts w:ascii="宋体" w:hAnsi="宋体"/>
          <w:szCs w:val="28"/>
        </w:rPr>
        <w:t>日</w:t>
      </w:r>
      <w:r>
        <w:rPr>
          <w:rFonts w:hint="eastAsia" w:ascii="宋体" w:hAnsi="宋体"/>
          <w:szCs w:val="28"/>
        </w:rPr>
        <w:t>期：</w:t>
      </w:r>
      <w:permStart w:id="120" w:edGrp="everyone"/>
      <w:r>
        <w:rPr>
          <w:rFonts w:hint="eastAsia" w:ascii="宋体" w:hAnsi="宋体"/>
          <w:szCs w:val="28"/>
          <w:u w:val="single"/>
        </w:rPr>
        <w:t xml:space="preserve">    </w:t>
      </w:r>
      <w:permEnd w:id="120"/>
      <w:r>
        <w:rPr>
          <w:rFonts w:hint="eastAsia" w:ascii="宋体" w:hAnsi="宋体"/>
          <w:szCs w:val="28"/>
        </w:rPr>
        <w:t>；</w:t>
      </w:r>
    </w:p>
    <w:p>
      <w:pPr>
        <w:adjustRightInd w:val="0"/>
        <w:spacing w:line="360" w:lineRule="auto"/>
        <w:ind w:firstLine="420" w:firstLineChars="200"/>
        <w:contextualSpacing/>
        <w:rPr>
          <w:rFonts w:ascii="宋体" w:hAnsi="宋体"/>
          <w:szCs w:val="28"/>
        </w:rPr>
      </w:pPr>
      <w:r>
        <w:rPr>
          <w:rFonts w:hint="eastAsia" w:ascii="宋体" w:hAnsi="宋体"/>
        </w:rPr>
        <w:t>⑤</w:t>
      </w:r>
      <w:r>
        <w:rPr>
          <w:rFonts w:hint="eastAsia" w:ascii="宋体" w:hAnsi="宋体"/>
          <w:szCs w:val="28"/>
        </w:rPr>
        <w:t>账户名称：</w:t>
      </w:r>
      <w:permStart w:id="121" w:edGrp="everyone"/>
      <w:r>
        <w:rPr>
          <w:rFonts w:hint="eastAsia" w:ascii="宋体" w:hAnsi="宋体"/>
          <w:szCs w:val="28"/>
          <w:u w:val="single"/>
        </w:rPr>
        <w:t xml:space="preserve">    </w:t>
      </w:r>
      <w:permEnd w:id="121"/>
      <w:r>
        <w:rPr>
          <w:rFonts w:hint="eastAsia" w:ascii="宋体" w:hAnsi="宋体"/>
          <w:szCs w:val="28"/>
        </w:rPr>
        <w:t>，账号：</w:t>
      </w:r>
      <w:permStart w:id="122" w:edGrp="everyone"/>
      <w:r>
        <w:rPr>
          <w:rFonts w:hint="eastAsia" w:ascii="宋体" w:hAnsi="宋体"/>
          <w:szCs w:val="28"/>
          <w:u w:val="single"/>
        </w:rPr>
        <w:t xml:space="preserve">    </w:t>
      </w:r>
      <w:permEnd w:id="122"/>
      <w:r>
        <w:rPr>
          <w:rFonts w:hint="eastAsia" w:ascii="宋体" w:hAnsi="宋体"/>
          <w:szCs w:val="28"/>
        </w:rPr>
        <w:t>，开户行：</w:t>
      </w:r>
      <w:permStart w:id="123" w:edGrp="everyone"/>
      <w:r>
        <w:rPr>
          <w:rFonts w:hint="eastAsia" w:ascii="宋体" w:hAnsi="宋体"/>
          <w:szCs w:val="28"/>
          <w:u w:val="single"/>
        </w:rPr>
        <w:t xml:space="preserve">    </w:t>
      </w:r>
      <w:permEnd w:id="123"/>
      <w:r>
        <w:rPr>
          <w:rFonts w:hint="eastAsia" w:ascii="宋体" w:hAnsi="宋体"/>
          <w:szCs w:val="28"/>
        </w:rPr>
        <w:t>，</w:t>
      </w:r>
      <w:r>
        <w:rPr>
          <w:rFonts w:ascii="宋体" w:hAnsi="宋体"/>
          <w:szCs w:val="28"/>
        </w:rPr>
        <w:t>支付限额</w:t>
      </w:r>
      <w:r>
        <w:rPr>
          <w:rFonts w:hint="eastAsia" w:ascii="宋体" w:hAnsi="宋体"/>
          <w:szCs w:val="28"/>
        </w:rPr>
        <w:t>：</w:t>
      </w:r>
      <w:permStart w:id="124" w:edGrp="everyone"/>
      <w:r>
        <w:rPr>
          <w:rFonts w:hint="eastAsia" w:ascii="宋体" w:hAnsi="宋体"/>
          <w:szCs w:val="28"/>
          <w:u w:val="single"/>
        </w:rPr>
        <w:t xml:space="preserve">    </w:t>
      </w:r>
      <w:permEnd w:id="124"/>
      <w:r>
        <w:rPr>
          <w:rFonts w:hint="eastAsia" w:ascii="宋体" w:hAnsi="宋体"/>
          <w:szCs w:val="28"/>
        </w:rPr>
        <w:t>，最晚付款</w:t>
      </w:r>
      <w:r>
        <w:rPr>
          <w:rFonts w:ascii="宋体" w:hAnsi="宋体"/>
          <w:szCs w:val="28"/>
        </w:rPr>
        <w:t>日</w:t>
      </w:r>
      <w:r>
        <w:rPr>
          <w:rFonts w:hint="eastAsia" w:ascii="宋体" w:hAnsi="宋体"/>
          <w:szCs w:val="28"/>
        </w:rPr>
        <w:t>期：</w:t>
      </w:r>
      <w:permStart w:id="125" w:edGrp="everyone"/>
      <w:r>
        <w:rPr>
          <w:rFonts w:hint="eastAsia" w:ascii="宋体" w:hAnsi="宋体"/>
          <w:szCs w:val="28"/>
          <w:u w:val="single"/>
        </w:rPr>
        <w:t xml:space="preserve">    </w:t>
      </w:r>
      <w:permEnd w:id="125"/>
      <w:r>
        <w:rPr>
          <w:rFonts w:hint="eastAsia" w:ascii="宋体" w:hAnsi="宋体"/>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w:t>
      </w:r>
      <w:r>
        <w:rPr>
          <w:rFonts w:ascii="宋体" w:hAnsi="宋体"/>
          <w:color w:val="000000"/>
          <w:szCs w:val="28"/>
        </w:rPr>
        <w:t>3）</w:t>
      </w:r>
      <w:r>
        <w:rPr>
          <w:rFonts w:hint="eastAsia" w:ascii="宋体" w:hAnsi="宋体"/>
          <w:color w:val="000000"/>
          <w:szCs w:val="28"/>
        </w:rPr>
        <w:t>信秒付。</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（4）</w:t>
      </w:r>
      <w:r>
        <w:rPr>
          <w:rFonts w:hint="eastAsia"/>
        </w:rPr>
        <w:t>定向支付，定向支付到</w:t>
      </w:r>
      <w:permStart w:id="126" w:edGrp="everyone"/>
      <w:r>
        <w:rPr>
          <w:rFonts w:ascii="宋体" w:hAnsi="宋体"/>
          <w:color w:val="000000"/>
          <w:szCs w:val="28"/>
          <w:u w:val="single"/>
        </w:rPr>
        <w:t xml:space="preserve">    </w:t>
      </w:r>
      <w:permEnd w:id="126"/>
      <w:r>
        <w:rPr>
          <w:rFonts w:hint="eastAsia" w:ascii="宋体" w:hAnsi="宋体"/>
          <w:color w:val="000000"/>
          <w:szCs w:val="28"/>
        </w:rPr>
        <w:t>，</w:t>
      </w:r>
      <w:r>
        <w:rPr>
          <w:rFonts w:ascii="宋体" w:hAnsi="宋体"/>
          <w:color w:val="000000"/>
          <w:szCs w:val="28"/>
        </w:rPr>
        <w:t>账户具体信息以</w:t>
      </w:r>
      <w:permStart w:id="127" w:edGrp="everyone"/>
      <w:r>
        <w:rPr>
          <w:rFonts w:hint="eastAsia" w:ascii="宋体" w:hAnsi="宋体"/>
          <w:color w:val="000000"/>
          <w:szCs w:val="28"/>
          <w:u w:val="single"/>
        </w:rPr>
        <w:t xml:space="preserve"> </w:t>
      </w:r>
      <w:r>
        <w:rPr>
          <w:rFonts w:ascii="宋体" w:hAnsi="宋体"/>
          <w:color w:val="000000"/>
          <w:szCs w:val="28"/>
          <w:u w:val="single"/>
        </w:rPr>
        <w:t xml:space="preserve">   </w:t>
      </w:r>
      <w:permEnd w:id="127"/>
      <w:r>
        <w:rPr>
          <w:rFonts w:ascii="宋体" w:hAnsi="宋体"/>
          <w:color w:val="000000"/>
          <w:szCs w:val="28"/>
        </w:rPr>
        <w:t>为准</w:t>
      </w:r>
      <w:r>
        <w:rPr>
          <w:rFonts w:hint="eastAsia"/>
        </w:rPr>
        <w:t>。</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 xml:space="preserve">18.6.1  </w:t>
      </w:r>
      <w:r>
        <w:rPr>
          <w:rFonts w:hint="eastAsia" w:ascii="宋体" w:hAnsi="宋体"/>
          <w:color w:val="000000"/>
          <w:szCs w:val="28"/>
        </w:rPr>
        <w:t>若本合同</w:t>
      </w:r>
      <w:r>
        <w:rPr>
          <w:rFonts w:ascii="宋体" w:hAnsi="宋体"/>
          <w:color w:val="000000"/>
          <w:szCs w:val="28"/>
        </w:rPr>
        <w:t>支付方式为</w:t>
      </w:r>
      <w:r>
        <w:rPr>
          <w:rFonts w:hint="eastAsia" w:ascii="宋体" w:hAnsi="宋体"/>
          <w:color w:val="000000"/>
          <w:szCs w:val="28"/>
        </w:rPr>
        <w:t>信秒付或定向支付</w:t>
      </w:r>
      <w:r>
        <w:rPr>
          <w:rFonts w:ascii="宋体" w:hAnsi="宋体"/>
          <w:color w:val="000000"/>
          <w:szCs w:val="28"/>
        </w:rPr>
        <w:t>，</w:t>
      </w:r>
      <w:r>
        <w:rPr>
          <w:rFonts w:hint="eastAsia" w:ascii="宋体" w:hAnsi="宋体"/>
          <w:color w:val="000000"/>
          <w:szCs w:val="28"/>
        </w:rPr>
        <w:t>甲方</w:t>
      </w:r>
      <w:r>
        <w:rPr>
          <w:rFonts w:ascii="宋体" w:hAnsi="宋体"/>
          <w:color w:val="000000"/>
          <w:szCs w:val="28"/>
        </w:rPr>
        <w:t>选择的用款顺序为</w:t>
      </w:r>
      <w:r>
        <w:rPr>
          <w:rFonts w:hint="eastAsia" w:ascii="宋体" w:hAnsi="宋体"/>
          <w:color w:val="000000"/>
          <w:szCs w:val="28"/>
        </w:rPr>
        <w:t>第</w:t>
      </w:r>
      <w:permStart w:id="128" w:edGrp="everyone"/>
      <w:r>
        <w:rPr>
          <w:rFonts w:ascii="宋体" w:hAnsi="宋体"/>
          <w:color w:val="000000"/>
          <w:szCs w:val="28"/>
          <w:u w:val="single"/>
        </w:rPr>
        <w:t xml:space="preserve">    </w:t>
      </w:r>
      <w:permEnd w:id="128"/>
      <w:r>
        <w:rPr>
          <w:rFonts w:hint="eastAsia" w:ascii="宋体" w:hAnsi="宋体"/>
          <w:color w:val="000000"/>
          <w:szCs w:val="28"/>
        </w:rPr>
        <w:t>种：</w:t>
      </w:r>
    </w:p>
    <w:p>
      <w:pPr>
        <w:adjustRightInd w:val="0"/>
        <w:spacing w:line="360" w:lineRule="auto"/>
        <w:ind w:firstLine="420" w:firstLineChars="200"/>
        <w:contextualSpacing/>
        <w:rPr>
          <w:rFonts w:ascii="宋体" w:hAnsi="宋体"/>
          <w:color w:val="000000"/>
          <w:szCs w:val="28"/>
        </w:rPr>
      </w:pPr>
      <w:r>
        <w:rPr>
          <w:rFonts w:hint="eastAsia" w:asciiTheme="minorEastAsia" w:hAnsiTheme="minorEastAsia" w:eastAsiaTheme="minorEastAsia"/>
          <w:szCs w:val="21"/>
        </w:rPr>
        <w:t>（1）</w:t>
      </w:r>
      <w:r>
        <w:rPr>
          <w:rFonts w:hint="eastAsia" w:ascii="宋体" w:hAnsi="宋体"/>
          <w:color w:val="000000"/>
          <w:szCs w:val="28"/>
        </w:rPr>
        <w:t>优先使用借记卡</w:t>
      </w:r>
      <w:r>
        <w:rPr>
          <w:rFonts w:ascii="宋体" w:hAnsi="宋体"/>
          <w:color w:val="000000"/>
          <w:szCs w:val="28"/>
        </w:rPr>
        <w:t>账户</w:t>
      </w:r>
      <w:r>
        <w:rPr>
          <w:rFonts w:hint="eastAsia" w:ascii="宋体" w:hAnsi="宋体"/>
          <w:color w:val="000000"/>
          <w:szCs w:val="28"/>
        </w:rPr>
        <w:t>资金，</w:t>
      </w:r>
      <w:r>
        <w:rPr>
          <w:rFonts w:ascii="宋体" w:hAnsi="宋体"/>
          <w:color w:val="000000"/>
          <w:szCs w:val="28"/>
        </w:rPr>
        <w:t>即</w:t>
      </w:r>
      <w:r>
        <w:rPr>
          <w:rFonts w:hint="eastAsia" w:ascii="宋体" w:hAnsi="宋体"/>
          <w:color w:val="000000"/>
          <w:szCs w:val="28"/>
        </w:rPr>
        <w:t>甲方用款时优先</w:t>
      </w:r>
      <w:r>
        <w:rPr>
          <w:rFonts w:ascii="宋体" w:hAnsi="宋体"/>
          <w:color w:val="000000"/>
          <w:szCs w:val="28"/>
        </w:rPr>
        <w:t>使用</w:t>
      </w:r>
      <w:r>
        <w:rPr>
          <w:rFonts w:hint="eastAsia" w:ascii="宋体" w:hAnsi="宋体"/>
          <w:color w:val="000000"/>
          <w:szCs w:val="28"/>
        </w:rPr>
        <w:t>借记卡账户资金支付</w:t>
      </w:r>
      <w:r>
        <w:rPr>
          <w:rFonts w:ascii="宋体" w:hAnsi="宋体"/>
          <w:color w:val="000000"/>
          <w:szCs w:val="28"/>
        </w:rPr>
        <w:t>，当</w:t>
      </w:r>
      <w:r>
        <w:rPr>
          <w:rFonts w:hint="eastAsia" w:ascii="宋体" w:hAnsi="宋体"/>
          <w:color w:val="000000"/>
          <w:szCs w:val="28"/>
        </w:rPr>
        <w:t>借记卡</w:t>
      </w:r>
      <w:r>
        <w:rPr>
          <w:rFonts w:ascii="宋体" w:hAnsi="宋体"/>
          <w:color w:val="000000"/>
          <w:szCs w:val="28"/>
        </w:rPr>
        <w:t>账户</w:t>
      </w:r>
      <w:r>
        <w:rPr>
          <w:rFonts w:hint="eastAsia" w:ascii="宋体" w:hAnsi="宋体"/>
          <w:color w:val="000000"/>
          <w:szCs w:val="28"/>
        </w:rPr>
        <w:t>资金</w:t>
      </w:r>
      <w:r>
        <w:rPr>
          <w:rFonts w:ascii="宋体" w:hAnsi="宋体"/>
          <w:color w:val="000000"/>
          <w:szCs w:val="28"/>
        </w:rPr>
        <w:t>不足</w:t>
      </w:r>
      <w:r>
        <w:rPr>
          <w:rFonts w:hint="eastAsia" w:ascii="宋体" w:hAnsi="宋体"/>
          <w:color w:val="000000"/>
          <w:szCs w:val="28"/>
        </w:rPr>
        <w:t>时</w:t>
      </w:r>
      <w:r>
        <w:rPr>
          <w:rFonts w:ascii="宋体" w:hAnsi="宋体"/>
          <w:color w:val="000000"/>
          <w:szCs w:val="28"/>
        </w:rPr>
        <w:t>，</w:t>
      </w:r>
      <w:r>
        <w:rPr>
          <w:rFonts w:hint="eastAsia" w:ascii="宋体" w:hAnsi="宋体"/>
          <w:color w:val="000000"/>
          <w:szCs w:val="28"/>
        </w:rPr>
        <w:t>在可用额度及交易限额大于或等于支付金额且甲方信用状况符合乙方要求的情况下，将根据本合同的约定触发提款并全额进行支付</w:t>
      </w:r>
      <w:r>
        <w:rPr>
          <w:rFonts w:ascii="宋体" w:hAnsi="宋体"/>
          <w:color w:val="000000"/>
          <w:szCs w:val="28"/>
        </w:rPr>
        <w:t>；</w:t>
      </w:r>
      <w:r>
        <w:rPr>
          <w:rFonts w:hint="eastAsia" w:ascii="宋体" w:hAnsi="宋体"/>
          <w:color w:val="000000"/>
          <w:szCs w:val="28"/>
        </w:rPr>
        <w:t>若可用额度或交易限额小于支付金额或甲方信用状况不符合乙方要求，则不会发放贷款，且当次支付失败。</w:t>
      </w:r>
    </w:p>
    <w:p>
      <w:pPr>
        <w:adjustRightInd w:val="0"/>
        <w:spacing w:line="360" w:lineRule="auto"/>
        <w:ind w:firstLine="420" w:firstLineChars="200"/>
        <w:contextualSpacing/>
        <w:rPr>
          <w:rFonts w:ascii="宋体" w:hAnsi="宋体"/>
          <w:color w:val="000000"/>
          <w:szCs w:val="28"/>
        </w:rPr>
      </w:pPr>
      <w:r>
        <w:rPr>
          <w:rFonts w:hint="eastAsia" w:cs="宋体" w:asciiTheme="minorEastAsia" w:hAnsiTheme="minorEastAsia" w:eastAsiaTheme="minorEastAsia"/>
          <w:kern w:val="0"/>
          <w:szCs w:val="21"/>
        </w:rPr>
        <w:t>（2）</w:t>
      </w:r>
      <w:r>
        <w:rPr>
          <w:rFonts w:hint="eastAsia" w:ascii="宋体" w:hAnsi="宋体"/>
          <w:color w:val="000000"/>
          <w:szCs w:val="28"/>
        </w:rPr>
        <w:t>优先</w:t>
      </w:r>
      <w:r>
        <w:rPr>
          <w:rFonts w:ascii="宋体" w:hAnsi="宋体"/>
          <w:color w:val="000000"/>
          <w:szCs w:val="28"/>
        </w:rPr>
        <w:t>使用贷款资金</w:t>
      </w:r>
      <w:r>
        <w:rPr>
          <w:rFonts w:hint="eastAsia" w:ascii="宋体" w:hAnsi="宋体"/>
          <w:color w:val="000000"/>
          <w:szCs w:val="28"/>
        </w:rPr>
        <w:t>，即甲方用款时在可用额度及交易限额大于或等于支付金额且甲方信用状况符合乙方要求的情况下，将优先根据本合同约定触发提款并全额进行支付，否则，将全额使用借记卡账户资金支付。</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 xml:space="preserve">18.6.2 </w:t>
      </w:r>
      <w:r>
        <w:rPr>
          <w:rFonts w:hint="eastAsia" w:ascii="宋体" w:hAnsi="宋体"/>
          <w:color w:val="000000"/>
          <w:szCs w:val="28"/>
        </w:rPr>
        <w:t xml:space="preserve"> 若本合同支付</w:t>
      </w:r>
      <w:r>
        <w:rPr>
          <w:rFonts w:ascii="宋体" w:hAnsi="宋体"/>
          <w:color w:val="000000"/>
          <w:szCs w:val="28"/>
        </w:rPr>
        <w:t>方式为</w:t>
      </w:r>
      <w:r>
        <w:rPr>
          <w:rFonts w:hint="eastAsia" w:ascii="宋体" w:hAnsi="宋体"/>
          <w:color w:val="000000"/>
          <w:szCs w:val="28"/>
        </w:rPr>
        <w:t>信秒付</w:t>
      </w:r>
      <w:r>
        <w:rPr>
          <w:rFonts w:ascii="宋体" w:hAnsi="宋体"/>
          <w:color w:val="000000"/>
          <w:szCs w:val="28"/>
        </w:rPr>
        <w:t>，</w:t>
      </w:r>
      <w:r>
        <w:rPr>
          <w:rFonts w:hint="eastAsia" w:ascii="宋体" w:hAnsi="宋体"/>
          <w:color w:val="000000"/>
          <w:szCs w:val="28"/>
        </w:rPr>
        <w:t>甲方</w:t>
      </w:r>
      <w:r>
        <w:rPr>
          <w:rFonts w:ascii="宋体" w:hAnsi="宋体"/>
          <w:color w:val="000000"/>
          <w:szCs w:val="28"/>
        </w:rPr>
        <w:t>选择的</w:t>
      </w:r>
      <w:r>
        <w:rPr>
          <w:rFonts w:hint="eastAsia" w:ascii="宋体" w:hAnsi="宋体"/>
          <w:color w:val="000000"/>
          <w:szCs w:val="28"/>
        </w:rPr>
        <w:t>用款方式为第</w:t>
      </w:r>
      <w:permStart w:id="129" w:edGrp="everyone"/>
      <w:r>
        <w:rPr>
          <w:rFonts w:ascii="宋体" w:hAnsi="宋体"/>
          <w:color w:val="000000"/>
          <w:szCs w:val="28"/>
          <w:u w:val="single"/>
        </w:rPr>
        <w:t xml:space="preserve">    </w:t>
      </w:r>
      <w:permEnd w:id="129"/>
      <w:r>
        <w:rPr>
          <w:rFonts w:hint="eastAsia" w:ascii="宋体" w:hAnsi="宋体"/>
          <w:color w:val="000000"/>
          <w:szCs w:val="28"/>
        </w:rPr>
        <w:t>种</w:t>
      </w:r>
      <w:r>
        <w:rPr>
          <w:rFonts w:ascii="宋体" w:hAnsi="宋体"/>
          <w:color w:val="000000"/>
          <w:szCs w:val="28"/>
        </w:rPr>
        <w:t>、</w:t>
      </w:r>
      <w:r>
        <w:rPr>
          <w:rFonts w:hint="eastAsia" w:ascii="宋体" w:hAnsi="宋体"/>
          <w:color w:val="000000"/>
          <w:szCs w:val="28"/>
        </w:rPr>
        <w:t>第</w:t>
      </w:r>
      <w:permStart w:id="130" w:edGrp="everyone"/>
      <w:r>
        <w:rPr>
          <w:rFonts w:ascii="宋体" w:hAnsi="宋体"/>
          <w:color w:val="000000"/>
          <w:szCs w:val="28"/>
          <w:u w:val="single"/>
        </w:rPr>
        <w:t xml:space="preserve">    </w:t>
      </w:r>
      <w:permEnd w:id="130"/>
      <w:r>
        <w:rPr>
          <w:rFonts w:hint="eastAsia" w:ascii="宋体" w:hAnsi="宋体"/>
          <w:color w:val="000000"/>
          <w:szCs w:val="28"/>
        </w:rPr>
        <w:t>种、</w:t>
      </w:r>
      <w:bookmarkStart w:id="5" w:name="OLE_LINK7"/>
      <w:r>
        <w:rPr>
          <w:rFonts w:hint="eastAsia" w:ascii="宋体" w:hAnsi="宋体"/>
          <w:color w:val="000000"/>
          <w:szCs w:val="28"/>
        </w:rPr>
        <w:t>第</w:t>
      </w:r>
      <w:bookmarkStart w:id="6" w:name="OLE_LINK6"/>
      <w:permStart w:id="131" w:edGrp="everyone"/>
      <w:r>
        <w:rPr>
          <w:rFonts w:ascii="宋体" w:hAnsi="宋体"/>
          <w:color w:val="000000"/>
          <w:szCs w:val="28"/>
          <w:u w:val="single"/>
        </w:rPr>
        <w:t xml:space="preserve">    </w:t>
      </w:r>
      <w:bookmarkEnd w:id="6"/>
      <w:permEnd w:id="131"/>
      <w:r>
        <w:rPr>
          <w:rFonts w:hint="eastAsia" w:ascii="宋体" w:hAnsi="宋体"/>
          <w:color w:val="000000"/>
          <w:szCs w:val="28"/>
        </w:rPr>
        <w:t>种</w:t>
      </w:r>
      <w:bookmarkEnd w:id="5"/>
      <w:r>
        <w:rPr>
          <w:rFonts w:hint="eastAsia" w:ascii="宋体" w:hAnsi="宋体"/>
          <w:color w:val="000000"/>
          <w:szCs w:val="28"/>
        </w:rPr>
        <w:t>、第</w:t>
      </w:r>
      <w:permStart w:id="132" w:edGrp="everyone"/>
      <w:r>
        <w:rPr>
          <w:rFonts w:ascii="宋体" w:hAnsi="宋体"/>
          <w:color w:val="000000"/>
          <w:szCs w:val="28"/>
          <w:u w:val="single"/>
        </w:rPr>
        <w:t xml:space="preserve">    </w:t>
      </w:r>
      <w:permEnd w:id="132"/>
      <w:r>
        <w:rPr>
          <w:rFonts w:hint="eastAsia" w:ascii="宋体" w:hAnsi="宋体"/>
          <w:color w:val="000000"/>
          <w:szCs w:val="28"/>
        </w:rPr>
        <w:t>种：</w:t>
      </w:r>
    </w:p>
    <w:p>
      <w:pPr>
        <w:adjustRightInd w:val="0"/>
        <w:spacing w:line="360" w:lineRule="auto"/>
        <w:ind w:firstLine="420" w:firstLineChars="200"/>
        <w:contextualSpacing/>
        <w:rPr>
          <w:rFonts w:ascii="宋体" w:hAnsi="宋体"/>
          <w:color w:val="000000"/>
          <w:szCs w:val="28"/>
        </w:rPr>
      </w:pPr>
      <w:r>
        <w:rPr>
          <w:rFonts w:hint="eastAsia" w:asciiTheme="minorEastAsia" w:hAnsiTheme="minorEastAsia" w:eastAsiaTheme="minorEastAsia"/>
          <w:szCs w:val="21"/>
        </w:rPr>
        <w:t>（1）</w:t>
      </w:r>
      <w:r>
        <w:rPr>
          <w:rFonts w:ascii="宋体" w:hAnsi="宋体"/>
          <w:color w:val="000000"/>
          <w:szCs w:val="28"/>
        </w:rPr>
        <w:t>POS</w:t>
      </w:r>
      <w:r>
        <w:rPr>
          <w:rFonts w:hint="eastAsia" w:ascii="宋体" w:hAnsi="宋体"/>
          <w:color w:val="000000"/>
          <w:szCs w:val="28"/>
        </w:rPr>
        <w:t>刷卡用款；</w:t>
      </w:r>
    </w:p>
    <w:p>
      <w:pPr>
        <w:adjustRightInd w:val="0"/>
        <w:spacing w:line="360" w:lineRule="auto"/>
        <w:ind w:firstLine="420" w:firstLineChars="200"/>
        <w:contextualSpacing/>
        <w:rPr>
          <w:rFonts w:ascii="宋体" w:hAnsi="宋体"/>
          <w:color w:val="000000"/>
          <w:szCs w:val="28"/>
        </w:rPr>
      </w:pPr>
      <w:r>
        <w:rPr>
          <w:rFonts w:hint="eastAsia" w:cs="宋体" w:asciiTheme="minorEastAsia" w:hAnsiTheme="minorEastAsia" w:eastAsiaTheme="minorEastAsia"/>
          <w:kern w:val="0"/>
          <w:szCs w:val="21"/>
        </w:rPr>
        <w:t>（2）</w:t>
      </w:r>
      <w:r>
        <w:rPr>
          <w:rFonts w:ascii="宋体" w:hAnsi="宋体"/>
          <w:color w:val="000000"/>
          <w:szCs w:val="28"/>
        </w:rPr>
        <w:t>转账</w:t>
      </w:r>
      <w:r>
        <w:rPr>
          <w:rFonts w:hint="eastAsia" w:ascii="宋体" w:hAnsi="宋体"/>
          <w:color w:val="000000"/>
          <w:szCs w:val="28"/>
        </w:rPr>
        <w:t>消费用款</w:t>
      </w:r>
      <w:r>
        <w:rPr>
          <w:rFonts w:ascii="宋体" w:hAnsi="宋体"/>
          <w:color w:val="000000"/>
          <w:szCs w:val="28"/>
        </w:rPr>
        <w:t>（</w:t>
      </w:r>
      <w:r>
        <w:rPr>
          <w:rFonts w:hint="eastAsia" w:ascii="宋体" w:hAnsi="宋体"/>
          <w:color w:val="000000"/>
          <w:szCs w:val="28"/>
        </w:rPr>
        <w:t>个人网银</w:t>
      </w:r>
      <w:r>
        <w:rPr>
          <w:rFonts w:ascii="宋体" w:hAnsi="宋体"/>
          <w:color w:val="000000"/>
          <w:szCs w:val="28"/>
        </w:rPr>
        <w:t>、手机银行客户端）</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cs="宋体" w:asciiTheme="minorEastAsia" w:hAnsiTheme="minorEastAsia" w:eastAsiaTheme="minorEastAsia"/>
          <w:kern w:val="0"/>
          <w:szCs w:val="21"/>
        </w:rPr>
        <w:t>（3）</w:t>
      </w:r>
      <w:r>
        <w:rPr>
          <w:rFonts w:hint="eastAsia" w:ascii="宋体" w:hAnsi="宋体"/>
          <w:color w:val="000000"/>
          <w:szCs w:val="28"/>
        </w:rPr>
        <w:t>快捷支付</w:t>
      </w:r>
      <w:r>
        <w:rPr>
          <w:rFonts w:ascii="宋体" w:hAnsi="宋体"/>
          <w:color w:val="000000"/>
          <w:szCs w:val="28"/>
        </w:rPr>
        <w:t>用款</w:t>
      </w:r>
      <w:r>
        <w:rPr>
          <w:rFonts w:hint="eastAsia" w:ascii="宋体" w:hAnsi="宋体"/>
          <w:color w:val="000000"/>
          <w:szCs w:val="28"/>
        </w:rPr>
        <w:t>（支付宝</w:t>
      </w:r>
      <w:r>
        <w:rPr>
          <w:rFonts w:ascii="宋体" w:hAnsi="宋体"/>
          <w:color w:val="000000"/>
          <w:szCs w:val="28"/>
        </w:rPr>
        <w:t>、财付通）</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cs="宋体" w:asciiTheme="minorEastAsia" w:hAnsiTheme="minorEastAsia" w:eastAsiaTheme="minorEastAsia"/>
          <w:kern w:val="0"/>
          <w:szCs w:val="21"/>
        </w:rPr>
        <w:t>（4）</w:t>
      </w:r>
      <w:r>
        <w:rPr>
          <w:rFonts w:hint="eastAsia" w:ascii="宋体" w:hAnsi="宋体"/>
          <w:color w:val="000000"/>
          <w:szCs w:val="28"/>
        </w:rPr>
        <w:t>中信银行</w:t>
      </w:r>
      <w:r>
        <w:rPr>
          <w:rFonts w:ascii="宋体" w:hAnsi="宋体"/>
          <w:color w:val="000000"/>
          <w:szCs w:val="28"/>
        </w:rPr>
        <w:t>委托代收用款</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 xml:space="preserve">18.6.3 </w:t>
      </w:r>
      <w:r>
        <w:rPr>
          <w:rFonts w:hint="eastAsia" w:ascii="宋体" w:hAnsi="宋体"/>
          <w:color w:val="000000"/>
          <w:szCs w:val="28"/>
        </w:rPr>
        <w:t xml:space="preserve"> 若本合同支付</w:t>
      </w:r>
      <w:r>
        <w:rPr>
          <w:rFonts w:ascii="宋体" w:hAnsi="宋体"/>
          <w:color w:val="000000"/>
          <w:szCs w:val="28"/>
        </w:rPr>
        <w:t>方式为</w:t>
      </w:r>
      <w:r>
        <w:rPr>
          <w:rFonts w:hint="eastAsia" w:ascii="宋体" w:hAnsi="宋体"/>
          <w:color w:val="000000"/>
          <w:szCs w:val="28"/>
        </w:rPr>
        <w:t>定向支付</w:t>
      </w:r>
      <w:r>
        <w:rPr>
          <w:rFonts w:ascii="宋体" w:hAnsi="宋体"/>
          <w:color w:val="000000"/>
          <w:szCs w:val="28"/>
        </w:rPr>
        <w:t>，</w:t>
      </w:r>
      <w:r>
        <w:rPr>
          <w:rFonts w:hint="eastAsia" w:ascii="宋体" w:hAnsi="宋体"/>
          <w:color w:val="000000"/>
          <w:szCs w:val="28"/>
        </w:rPr>
        <w:t>甲方</w:t>
      </w:r>
      <w:r>
        <w:rPr>
          <w:rFonts w:ascii="宋体" w:hAnsi="宋体"/>
          <w:color w:val="000000"/>
          <w:szCs w:val="28"/>
        </w:rPr>
        <w:t>可使用的用款方式包含POS刷卡用款</w:t>
      </w:r>
      <w:r>
        <w:rPr>
          <w:rFonts w:hint="eastAsia" w:ascii="宋体" w:hAnsi="宋体"/>
          <w:color w:val="000000"/>
          <w:szCs w:val="28"/>
        </w:rPr>
        <w:t>、</w:t>
      </w:r>
      <w:r>
        <w:rPr>
          <w:rFonts w:ascii="宋体" w:hAnsi="宋体"/>
          <w:color w:val="000000"/>
          <w:szCs w:val="28"/>
        </w:rPr>
        <w:t>快捷支付</w:t>
      </w:r>
      <w:r>
        <w:rPr>
          <w:rFonts w:hint="eastAsia" w:ascii="宋体" w:hAnsi="宋体"/>
          <w:color w:val="000000"/>
          <w:szCs w:val="28"/>
        </w:rPr>
        <w:t>（支付宝、财付通、银联）用款、</w:t>
      </w:r>
      <w:r>
        <w:rPr>
          <w:rFonts w:ascii="宋体" w:hAnsi="宋体"/>
          <w:color w:val="000000"/>
          <w:szCs w:val="28"/>
        </w:rPr>
        <w:t>中信银行全付通支付用款</w:t>
      </w:r>
      <w:r>
        <w:rPr>
          <w:rFonts w:hint="eastAsia" w:ascii="宋体" w:hAnsi="宋体"/>
          <w:color w:val="000000"/>
          <w:szCs w:val="28"/>
        </w:rPr>
        <w:t>、</w:t>
      </w:r>
      <w:r>
        <w:rPr>
          <w:rFonts w:ascii="宋体" w:hAnsi="宋体"/>
          <w:color w:val="000000"/>
          <w:szCs w:val="28"/>
        </w:rPr>
        <w:t>中信</w:t>
      </w:r>
      <w:r>
        <w:rPr>
          <w:rFonts w:hint="eastAsia" w:ascii="宋体" w:hAnsi="宋体"/>
          <w:color w:val="000000"/>
          <w:szCs w:val="28"/>
        </w:rPr>
        <w:t>银行</w:t>
      </w:r>
      <w:r>
        <w:rPr>
          <w:rFonts w:ascii="宋体" w:hAnsi="宋体"/>
          <w:color w:val="000000"/>
          <w:szCs w:val="28"/>
        </w:rPr>
        <w:t>委托代收用款</w:t>
      </w:r>
      <w:r>
        <w:rPr>
          <w:rFonts w:hint="eastAsia" w:ascii="宋体" w:hAnsi="宋体"/>
          <w:color w:val="000000"/>
          <w:szCs w:val="28"/>
        </w:rPr>
        <w:t>、</w:t>
      </w:r>
      <w:r>
        <w:rPr>
          <w:rFonts w:ascii="宋体" w:hAnsi="宋体"/>
          <w:color w:val="000000"/>
          <w:szCs w:val="28"/>
        </w:rPr>
        <w:t>银联代收用款等</w:t>
      </w:r>
      <w:r>
        <w:rPr>
          <w:rFonts w:hint="eastAsia" w:ascii="宋体" w:hAnsi="宋体"/>
          <w:color w:val="000000"/>
          <w:szCs w:val="28"/>
        </w:rPr>
        <w:t>，</w:t>
      </w:r>
      <w:r>
        <w:rPr>
          <w:rFonts w:ascii="宋体" w:hAnsi="宋体"/>
          <w:color w:val="000000"/>
          <w:szCs w:val="28"/>
        </w:rPr>
        <w:t>具体以定向支付交易中乙方</w:t>
      </w:r>
      <w:r>
        <w:rPr>
          <w:rFonts w:hint="eastAsia" w:ascii="宋体" w:hAnsi="宋体"/>
          <w:color w:val="000000"/>
          <w:szCs w:val="28"/>
        </w:rPr>
        <w:t>支持</w:t>
      </w:r>
      <w:r>
        <w:rPr>
          <w:rFonts w:ascii="宋体" w:hAnsi="宋体"/>
          <w:color w:val="000000"/>
          <w:szCs w:val="28"/>
        </w:rPr>
        <w:t>的用款方式为准</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 xml:space="preserve">18.6.4  </w:t>
      </w:r>
      <w:r>
        <w:rPr>
          <w:rFonts w:hint="eastAsia" w:ascii="宋体" w:hAnsi="宋体"/>
          <w:color w:val="000000"/>
          <w:szCs w:val="28"/>
        </w:rPr>
        <w:t>若</w:t>
      </w:r>
      <w:r>
        <w:rPr>
          <w:rFonts w:ascii="宋体" w:hAnsi="宋体"/>
          <w:color w:val="000000"/>
          <w:szCs w:val="28"/>
        </w:rPr>
        <w:t>本合同支付方式为</w:t>
      </w:r>
      <w:r>
        <w:rPr>
          <w:rFonts w:hint="eastAsia" w:ascii="宋体" w:hAnsi="宋体"/>
          <w:color w:val="000000"/>
          <w:szCs w:val="28"/>
        </w:rPr>
        <w:t>信秒付</w:t>
      </w:r>
      <w:r>
        <w:rPr>
          <w:rFonts w:ascii="宋体" w:hAnsi="宋体"/>
          <w:color w:val="000000"/>
          <w:szCs w:val="28"/>
        </w:rPr>
        <w:t>支付方式，</w:t>
      </w:r>
      <w:r>
        <w:rPr>
          <w:rFonts w:hint="eastAsia" w:ascii="宋体" w:hAnsi="宋体"/>
          <w:color w:val="000000"/>
          <w:szCs w:val="28"/>
        </w:rPr>
        <w:t>签约</w:t>
      </w:r>
      <w:r>
        <w:rPr>
          <w:rFonts w:ascii="宋体" w:hAnsi="宋体"/>
          <w:color w:val="000000"/>
          <w:szCs w:val="28"/>
        </w:rPr>
        <w:t>借记</w:t>
      </w:r>
      <w:r>
        <w:rPr>
          <w:rFonts w:hint="eastAsia" w:ascii="宋体" w:hAnsi="宋体"/>
          <w:color w:val="000000"/>
          <w:szCs w:val="28"/>
        </w:rPr>
        <w:t>卡</w:t>
      </w:r>
      <w:r>
        <w:rPr>
          <w:rFonts w:ascii="宋体" w:hAnsi="宋体"/>
          <w:color w:val="000000"/>
          <w:szCs w:val="28"/>
        </w:rPr>
        <w:t>账户为甲方在乙方开立的</w:t>
      </w:r>
      <w:r>
        <w:rPr>
          <w:rFonts w:hint="eastAsia" w:ascii="宋体" w:hAnsi="宋体"/>
          <w:color w:val="000000"/>
          <w:szCs w:val="28"/>
        </w:rPr>
        <w:t>储蓄</w:t>
      </w:r>
      <w:r>
        <w:rPr>
          <w:rFonts w:ascii="宋体" w:hAnsi="宋体"/>
          <w:color w:val="000000"/>
          <w:szCs w:val="28"/>
        </w:rPr>
        <w:t>账户，账户名称：</w:t>
      </w:r>
      <w:permStart w:id="133" w:edGrp="everyone"/>
      <w:r>
        <w:rPr>
          <w:rFonts w:ascii="宋体" w:hAnsi="宋体"/>
          <w:color w:val="000000"/>
          <w:szCs w:val="28"/>
          <w:u w:val="single"/>
        </w:rPr>
        <w:t xml:space="preserve">    </w:t>
      </w:r>
      <w:permEnd w:id="133"/>
      <w:r>
        <w:rPr>
          <w:rFonts w:ascii="宋体" w:hAnsi="宋体"/>
          <w:color w:val="000000"/>
          <w:szCs w:val="28"/>
        </w:rPr>
        <w:t>，账号：</w:t>
      </w:r>
      <w:permStart w:id="134" w:edGrp="everyone"/>
      <w:r>
        <w:rPr>
          <w:rFonts w:ascii="宋体" w:hAnsi="宋体"/>
          <w:color w:val="000000"/>
          <w:szCs w:val="28"/>
          <w:u w:val="single"/>
        </w:rPr>
        <w:t xml:space="preserve">    </w:t>
      </w:r>
      <w:permEnd w:id="134"/>
      <w:r>
        <w:rPr>
          <w:rFonts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rPr>
        <w:t>若</w:t>
      </w:r>
      <w:r>
        <w:t>本合同支付方式为定向支付</w:t>
      </w:r>
      <w:r>
        <w:rPr>
          <w:rFonts w:hint="eastAsia"/>
        </w:rPr>
        <w:t>，签约</w:t>
      </w:r>
      <w:r>
        <w:t>借记</w:t>
      </w:r>
      <w:r>
        <w:rPr>
          <w:rFonts w:hint="eastAsia"/>
        </w:rPr>
        <w:t>卡</w:t>
      </w:r>
      <w:r>
        <w:t>账户为甲方在乙方开立的</w:t>
      </w:r>
      <w:r>
        <w:rPr>
          <w:rFonts w:hint="eastAsia"/>
        </w:rPr>
        <w:t>储蓄</w:t>
      </w:r>
      <w:r>
        <w:t>账户，账户名称：</w:t>
      </w:r>
      <w:permStart w:id="135" w:edGrp="everyone"/>
      <w:r>
        <w:rPr>
          <w:rFonts w:ascii="宋体" w:hAnsi="宋体"/>
          <w:color w:val="000000"/>
          <w:szCs w:val="28"/>
          <w:u w:val="single"/>
        </w:rPr>
        <w:t xml:space="preserve">    </w:t>
      </w:r>
      <w:permEnd w:id="135"/>
      <w:r>
        <w:t>，账号：</w:t>
      </w:r>
      <w:permStart w:id="136" w:edGrp="everyone"/>
      <w:r>
        <w:rPr>
          <w:rFonts w:ascii="宋体" w:hAnsi="宋体"/>
          <w:color w:val="000000"/>
          <w:szCs w:val="28"/>
          <w:u w:val="single"/>
        </w:rPr>
        <w:t xml:space="preserve">    </w:t>
      </w:r>
      <w:permEnd w:id="136"/>
      <w:r>
        <w:rPr>
          <w:rFonts w:hint="eastAsia"/>
        </w:rPr>
        <w:t>。</w:t>
      </w:r>
      <w:r>
        <w:rPr>
          <w:rFonts w:hint="eastAsia" w:ascii="宋体" w:hAnsi="宋体"/>
          <w:color w:val="000000"/>
          <w:szCs w:val="28"/>
          <w:u w:val="single"/>
        </w:rPr>
        <w:t xml:space="preserve"> </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18.7</w:t>
      </w:r>
      <w:r>
        <w:rPr>
          <w:rFonts w:hint="eastAsia" w:ascii="宋体" w:hAnsi="宋体"/>
          <w:color w:val="000000"/>
          <w:szCs w:val="28"/>
        </w:rPr>
        <w:t xml:space="preserve"> </w:t>
      </w:r>
      <w:r>
        <w:rPr>
          <w:rFonts w:ascii="宋体" w:hAnsi="宋体"/>
          <w:color w:val="000000"/>
          <w:szCs w:val="28"/>
        </w:rPr>
        <w:t xml:space="preserve"> </w:t>
      </w:r>
      <w:r>
        <w:rPr>
          <w:rFonts w:hint="eastAsia" w:ascii="宋体" w:hAnsi="宋体"/>
          <w:color w:val="000000"/>
          <w:szCs w:val="28"/>
        </w:rPr>
        <w:t>贷款</w:t>
      </w:r>
      <w:r>
        <w:rPr>
          <w:rFonts w:ascii="宋体" w:hAnsi="宋体"/>
          <w:color w:val="000000"/>
          <w:szCs w:val="28"/>
        </w:rPr>
        <w:t>资金用途证明材料</w:t>
      </w:r>
      <w:r>
        <w:rPr>
          <w:rFonts w:hint="eastAsia" w:ascii="宋体" w:hAnsi="宋体"/>
          <w:color w:val="000000"/>
          <w:szCs w:val="28"/>
        </w:rPr>
        <w:t>为</w:t>
      </w:r>
      <w:r>
        <w:rPr>
          <w:rFonts w:ascii="宋体" w:hAnsi="宋体"/>
          <w:color w:val="000000"/>
          <w:szCs w:val="28"/>
        </w:rPr>
        <w:t>以下</w:t>
      </w:r>
      <w:r>
        <w:rPr>
          <w:rFonts w:hint="eastAsia" w:ascii="宋体" w:hAnsi="宋体"/>
          <w:color w:val="000000"/>
          <w:szCs w:val="28"/>
        </w:rPr>
        <w:t>第</w:t>
      </w:r>
      <w:permStart w:id="137" w:edGrp="everyone"/>
      <w:r>
        <w:rPr>
          <w:rFonts w:hint="eastAsia" w:ascii="宋体" w:hAnsi="宋体"/>
          <w:color w:val="000000"/>
          <w:szCs w:val="28"/>
          <w:u w:val="single"/>
        </w:rPr>
        <w:t xml:space="preserve">    </w:t>
      </w:r>
      <w:permEnd w:id="137"/>
      <w:r>
        <w:rPr>
          <w:rFonts w:hint="eastAsia" w:ascii="宋体" w:hAnsi="宋体"/>
          <w:color w:val="000000"/>
          <w:szCs w:val="28"/>
        </w:rPr>
        <w:t>种：</w:t>
      </w:r>
    </w:p>
    <w:p>
      <w:pPr>
        <w:adjustRightInd w:val="0"/>
        <w:spacing w:line="360" w:lineRule="auto"/>
        <w:ind w:firstLine="420" w:firstLineChars="200"/>
        <w:contextualSpacing/>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收据</w:t>
      </w:r>
      <w:r>
        <w:rPr>
          <w:rFonts w:asciiTheme="minorEastAsia" w:hAnsiTheme="minorEastAsia" w:eastAsiaTheme="minorEastAsia"/>
          <w:szCs w:val="21"/>
        </w:rPr>
        <w:t>或</w:t>
      </w:r>
      <w:r>
        <w:rPr>
          <w:rFonts w:hint="eastAsia" w:cs="宋体" w:asciiTheme="minorEastAsia" w:hAnsiTheme="minorEastAsia" w:eastAsiaTheme="minorEastAsia"/>
          <w:kern w:val="0"/>
          <w:szCs w:val="21"/>
        </w:rPr>
        <w:t>发票；</w:t>
      </w:r>
    </w:p>
    <w:p>
      <w:pPr>
        <w:adjustRightInd w:val="0"/>
        <w:spacing w:line="360" w:lineRule="auto"/>
        <w:ind w:firstLine="420" w:firstLineChars="200"/>
        <w:contextualSpacing/>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）交易</w:t>
      </w:r>
      <w:r>
        <w:rPr>
          <w:rFonts w:cs="宋体" w:asciiTheme="minorEastAsia" w:hAnsiTheme="minorEastAsia" w:eastAsiaTheme="minorEastAsia"/>
          <w:kern w:val="0"/>
          <w:szCs w:val="21"/>
        </w:rPr>
        <w:t>合同</w:t>
      </w:r>
      <w:r>
        <w:rPr>
          <w:rFonts w:hint="eastAsia" w:cs="宋体" w:asciiTheme="minorEastAsia" w:hAnsiTheme="minorEastAsia" w:eastAsiaTheme="minorEastAsia"/>
          <w:kern w:val="0"/>
          <w:szCs w:val="21"/>
        </w:rPr>
        <w:t>；</w:t>
      </w:r>
    </w:p>
    <w:p>
      <w:pPr>
        <w:adjustRightInd w:val="0"/>
        <w:spacing w:line="360" w:lineRule="auto"/>
        <w:ind w:firstLine="420" w:firstLineChars="200"/>
        <w:contextualSpacing/>
        <w:rPr>
          <w:rFonts w:ascii="宋体" w:hAnsi="宋体"/>
          <w:color w:val="000000"/>
          <w:szCs w:val="28"/>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）其他</w:t>
      </w:r>
      <w:permStart w:id="138" w:edGrp="everyone"/>
      <w:r>
        <w:rPr>
          <w:rFonts w:hint="eastAsia" w:cs="宋体" w:asciiTheme="minorEastAsia" w:hAnsiTheme="minorEastAsia" w:eastAsiaTheme="minorEastAsia"/>
          <w:kern w:val="0"/>
          <w:szCs w:val="21"/>
          <w:u w:val="single"/>
        </w:rPr>
        <w:t xml:space="preserve">    </w:t>
      </w:r>
      <w:permEnd w:id="138"/>
      <w:r>
        <w:rPr>
          <w:rFonts w:hint="eastAsia" w:cs="宋体" w:asciiTheme="minorEastAsia" w:hAnsiTheme="minorEastAsia" w:eastAsiaTheme="minorEastAsia"/>
          <w:kern w:val="0"/>
          <w:szCs w:val="21"/>
        </w:rPr>
        <w:t>。</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18.8</w:t>
      </w:r>
      <w:r>
        <w:rPr>
          <w:rFonts w:hint="eastAsia" w:ascii="宋体" w:hAnsi="宋体"/>
          <w:color w:val="000000"/>
          <w:szCs w:val="28"/>
        </w:rPr>
        <w:t xml:space="preserve">  甲方选择的还款方式为以下第</w:t>
      </w:r>
      <w:permStart w:id="139" w:edGrp="everyone"/>
      <w:r>
        <w:rPr>
          <w:rFonts w:hint="eastAsia" w:ascii="宋体" w:hAnsi="宋体"/>
          <w:color w:val="000000"/>
          <w:szCs w:val="28"/>
          <w:u w:val="single"/>
        </w:rPr>
        <w:t xml:space="preserve">    </w:t>
      </w:r>
      <w:permEnd w:id="139"/>
      <w:r>
        <w:rPr>
          <w:rFonts w:hint="eastAsia" w:ascii="宋体" w:hAnsi="宋体"/>
          <w:color w:val="000000"/>
          <w:szCs w:val="28"/>
        </w:rPr>
        <w:t>种；如</w:t>
      </w:r>
      <w:r>
        <w:rPr>
          <w:rFonts w:ascii="宋体" w:hAnsi="宋体"/>
          <w:color w:val="000000"/>
          <w:szCs w:val="28"/>
        </w:rPr>
        <w:t>按月还款的，</w:t>
      </w:r>
      <w:r>
        <w:rPr>
          <w:rFonts w:hint="eastAsia" w:ascii="宋体" w:hAnsi="宋体"/>
          <w:color w:val="000000"/>
          <w:szCs w:val="28"/>
        </w:rPr>
        <w:t>本</w:t>
      </w:r>
      <w:r>
        <w:rPr>
          <w:rFonts w:ascii="宋体" w:hAnsi="宋体"/>
          <w:color w:val="000000"/>
          <w:szCs w:val="28"/>
        </w:rPr>
        <w:t>合同项下</w:t>
      </w:r>
      <w:r>
        <w:rPr>
          <w:rFonts w:hint="eastAsia" w:ascii="宋体" w:hAnsi="宋体"/>
          <w:color w:val="000000"/>
          <w:szCs w:val="28"/>
        </w:rPr>
        <w:t>贷款</w:t>
      </w:r>
      <w:r>
        <w:rPr>
          <w:rFonts w:hint="eastAsia"/>
          <w:color w:val="000000" w:themeColor="text1"/>
          <w:szCs w:val="21"/>
          <w14:textFill>
            <w14:solidFill>
              <w14:schemeClr w14:val="tx1"/>
            </w14:solidFill>
          </w14:textFill>
        </w:rPr>
        <w:t>每月的固定还款日为每月</w:t>
      </w:r>
      <w:permStart w:id="140" w:edGrp="everyone"/>
      <w:r>
        <w:rPr>
          <w:rFonts w:hint="eastAsia" w:ascii="宋体" w:hAnsi="宋体"/>
          <w:color w:val="000000"/>
          <w:szCs w:val="28"/>
          <w:u w:val="single"/>
        </w:rPr>
        <w:t xml:space="preserve">    </w:t>
      </w:r>
      <w:permEnd w:id="140"/>
      <w:r>
        <w:rPr>
          <w:rFonts w:hint="eastAsia"/>
          <w:color w:val="000000" w:themeColor="text1"/>
          <w:szCs w:val="21"/>
          <w14:textFill>
            <w14:solidFill>
              <w14:schemeClr w14:val="tx1"/>
            </w14:solidFill>
          </w14:textFill>
        </w:rPr>
        <w:t>日，</w:t>
      </w:r>
      <w:r>
        <w:rPr>
          <w:rFonts w:hint="eastAsia"/>
          <w:color w:val="000000" w:themeColor="text1"/>
          <w:szCs w:val="21"/>
          <w:lang w:val="en-US" w:eastAsia="zh-CN"/>
          <w14:textFill>
            <w14:solidFill>
              <w14:schemeClr w14:val="tx1"/>
            </w14:solidFill>
          </w14:textFill>
        </w:rPr>
        <w:t>最后一期还款日为贷款到期日。</w:t>
      </w:r>
      <w:r>
        <w:rPr>
          <w:rFonts w:hint="eastAsia" w:ascii="宋体" w:hAnsi="宋体"/>
          <w:b/>
          <w:color w:val="000000"/>
          <w:szCs w:val="28"/>
        </w:rPr>
        <w:t>本合同项下单笔借款的还本日、还息日、还本总期数、还息总期数等以该笔借款</w:t>
      </w:r>
      <w:r>
        <w:rPr>
          <w:rFonts w:ascii="宋体" w:hAnsi="宋体"/>
          <w:b/>
          <w:color w:val="000000"/>
          <w:szCs w:val="28"/>
        </w:rPr>
        <w:t>所对应的</w:t>
      </w:r>
      <w:r>
        <w:rPr>
          <w:rFonts w:hint="eastAsia" w:ascii="宋体" w:hAnsi="宋体"/>
          <w:b/>
          <w:color w:val="000000"/>
          <w:szCs w:val="28"/>
        </w:rPr>
        <w:t>还款计划表为准</w:t>
      </w:r>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（1）按月等额本金还款法。</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 xml:space="preserve">（2）按月等额本息还款法。 </w:t>
      </w:r>
    </w:p>
    <w:p>
      <w:pPr>
        <w:adjustRightInd w:val="0"/>
        <w:spacing w:line="360" w:lineRule="auto"/>
        <w:ind w:firstLine="420" w:firstLineChars="200"/>
        <w:contextualSpacing/>
        <w:rPr>
          <w:rFonts w:ascii="宋体" w:hAnsi="宋体"/>
          <w:color w:val="000000"/>
          <w:szCs w:val="28"/>
        </w:rPr>
      </w:pPr>
      <w:r>
        <w:rPr>
          <w:rFonts w:hint="eastAsia" w:cs="仿宋" w:asciiTheme="minorEastAsia" w:hAnsiTheme="minorEastAsia" w:eastAsiaTheme="minorEastAsia"/>
          <w:szCs w:val="21"/>
        </w:rPr>
        <w:t>（3）</w:t>
      </w:r>
      <w:r>
        <w:rPr>
          <w:rFonts w:cs="仿宋" w:asciiTheme="minorEastAsia" w:hAnsiTheme="minorEastAsia" w:eastAsiaTheme="minorEastAsia"/>
          <w:szCs w:val="21"/>
        </w:rPr>
        <w:t>按月</w:t>
      </w:r>
      <w:r>
        <w:rPr>
          <w:rFonts w:hint="eastAsia" w:cs="仿宋" w:asciiTheme="minorEastAsia" w:hAnsiTheme="minorEastAsia" w:eastAsiaTheme="minorEastAsia"/>
          <w:szCs w:val="21"/>
        </w:rPr>
        <w:t>付</w:t>
      </w:r>
      <w:r>
        <w:rPr>
          <w:rFonts w:cs="仿宋" w:asciiTheme="minorEastAsia" w:hAnsiTheme="minorEastAsia" w:eastAsiaTheme="minorEastAsia"/>
          <w:szCs w:val="21"/>
        </w:rPr>
        <w:t>息，</w:t>
      </w:r>
      <w:r>
        <w:rPr>
          <w:rFonts w:hint="eastAsia" w:cs="仿宋" w:asciiTheme="minorEastAsia" w:hAnsiTheme="minorEastAsia" w:eastAsiaTheme="minorEastAsia"/>
          <w:szCs w:val="21"/>
        </w:rPr>
        <w:t>到期</w:t>
      </w:r>
      <w:r>
        <w:rPr>
          <w:rFonts w:cs="仿宋" w:asciiTheme="minorEastAsia" w:hAnsiTheme="minorEastAsia" w:eastAsiaTheme="minorEastAsia"/>
          <w:szCs w:val="21"/>
        </w:rPr>
        <w:t>一次还本付息法</w:t>
      </w:r>
      <w:r>
        <w:rPr>
          <w:rFonts w:hint="eastAsia" w:cs="仿宋" w:asciiTheme="minorEastAsia" w:hAnsiTheme="minorEastAsia" w:eastAsiaTheme="minorEastAsia"/>
          <w:szCs w:val="21"/>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（4）按月</w:t>
      </w:r>
      <w:r>
        <w:rPr>
          <w:rFonts w:ascii="宋体" w:hAnsi="宋体"/>
          <w:color w:val="000000"/>
          <w:szCs w:val="28"/>
        </w:rPr>
        <w:t>付息，</w:t>
      </w:r>
      <w:r>
        <w:rPr>
          <w:rFonts w:hint="eastAsia" w:ascii="宋体" w:hAnsi="宋体"/>
          <w:color w:val="000000"/>
          <w:szCs w:val="28"/>
        </w:rPr>
        <w:t>按年</w:t>
      </w:r>
      <w:r>
        <w:rPr>
          <w:rFonts w:ascii="宋体" w:hAnsi="宋体"/>
          <w:color w:val="000000"/>
          <w:szCs w:val="28"/>
        </w:rPr>
        <w:t>还本还款法。</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w:t>
      </w:r>
      <w:r>
        <w:rPr>
          <w:rFonts w:ascii="宋体" w:hAnsi="宋体"/>
          <w:color w:val="000000"/>
          <w:szCs w:val="28"/>
        </w:rPr>
        <w:t>5</w:t>
      </w:r>
      <w:r>
        <w:rPr>
          <w:rFonts w:hint="eastAsia" w:ascii="宋体" w:hAnsi="宋体"/>
          <w:color w:val="000000"/>
          <w:szCs w:val="28"/>
        </w:rPr>
        <w:t>）到期一次</w:t>
      </w:r>
      <w:r>
        <w:rPr>
          <w:rFonts w:ascii="宋体" w:hAnsi="宋体"/>
          <w:color w:val="000000"/>
          <w:szCs w:val="28"/>
        </w:rPr>
        <w:t>还本付息</w:t>
      </w:r>
      <w:r>
        <w:rPr>
          <w:rFonts w:hint="eastAsia" w:ascii="宋体" w:hAnsi="宋体"/>
          <w:color w:val="000000"/>
          <w:szCs w:val="28"/>
        </w:rPr>
        <w:t>法</w:t>
      </w:r>
      <w:r>
        <w:rPr>
          <w:rFonts w:ascii="宋体" w:hAnsi="宋体"/>
          <w:color w:val="000000"/>
          <w:szCs w:val="28"/>
        </w:rPr>
        <w:t>。</w:t>
      </w:r>
    </w:p>
    <w:p>
      <w:pPr>
        <w:adjustRightInd w:val="0"/>
        <w:spacing w:line="360" w:lineRule="auto"/>
        <w:ind w:firstLine="420" w:firstLineChars="200"/>
        <w:contextualSpacing/>
        <w:rPr>
          <w:rFonts w:cs="仿宋" w:asciiTheme="minorEastAsia" w:hAnsiTheme="minorEastAsia" w:eastAsiaTheme="minorEastAsia"/>
          <w:szCs w:val="21"/>
        </w:rPr>
      </w:pPr>
      <w:r>
        <w:rPr>
          <w:rFonts w:hint="eastAsia" w:cs="仿宋" w:asciiTheme="minorEastAsia" w:hAnsiTheme="minorEastAsia" w:eastAsiaTheme="minorEastAsia"/>
          <w:szCs w:val="21"/>
        </w:rPr>
        <w:t>（</w:t>
      </w:r>
      <w:r>
        <w:rPr>
          <w:rFonts w:cs="仿宋" w:asciiTheme="minorEastAsia" w:hAnsiTheme="minorEastAsia" w:eastAsiaTheme="minorEastAsia"/>
          <w:szCs w:val="21"/>
        </w:rPr>
        <w:t>6</w:t>
      </w:r>
      <w:r>
        <w:rPr>
          <w:rFonts w:hint="eastAsia" w:cs="仿宋" w:asciiTheme="minorEastAsia" w:hAnsiTheme="minorEastAsia" w:eastAsiaTheme="minorEastAsia"/>
          <w:szCs w:val="21"/>
        </w:rPr>
        <w:t>）其</w:t>
      </w:r>
      <w:r>
        <w:rPr>
          <w:rFonts w:cs="仿宋" w:asciiTheme="minorEastAsia" w:hAnsiTheme="minorEastAsia" w:eastAsiaTheme="minorEastAsia"/>
          <w:szCs w:val="21"/>
        </w:rPr>
        <w:t>他还款方式：</w:t>
      </w:r>
      <w:permStart w:id="141" w:edGrp="everyone"/>
      <w:r>
        <w:rPr>
          <w:rFonts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rPr>
        <w:t xml:space="preserve"> </w:t>
      </w:r>
      <w:permEnd w:id="141"/>
      <w:r>
        <w:rPr>
          <w:rFonts w:cs="仿宋" w:asciiTheme="minorEastAsia" w:hAnsiTheme="minorEastAsia" w:eastAsiaTheme="minorEastAsia"/>
          <w:szCs w:val="21"/>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无论甲方选择上述第几种还款方式，利息均按照本合同约定计算。</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18.9</w:t>
      </w:r>
      <w:r>
        <w:rPr>
          <w:rFonts w:hint="eastAsia" w:ascii="宋体" w:hAnsi="宋体"/>
          <w:color w:val="000000"/>
          <w:szCs w:val="28"/>
        </w:rPr>
        <w:t xml:space="preserve">  甲方在乙方开立还款账户，账户名称：</w:t>
      </w:r>
      <w:permStart w:id="142" w:edGrp="everyone"/>
      <w:r>
        <w:rPr>
          <w:rFonts w:hint="eastAsia" w:ascii="宋体" w:hAnsi="宋体"/>
          <w:color w:val="000000"/>
          <w:szCs w:val="28"/>
          <w:u w:val="single"/>
        </w:rPr>
        <w:t xml:space="preserve">    </w:t>
      </w:r>
      <w:permEnd w:id="142"/>
      <w:r>
        <w:rPr>
          <w:rFonts w:hint="eastAsia" w:ascii="宋体" w:hAnsi="宋体"/>
          <w:color w:val="000000"/>
          <w:szCs w:val="28"/>
        </w:rPr>
        <w:t>，账号：</w:t>
      </w:r>
      <w:permStart w:id="143" w:edGrp="everyone"/>
      <w:r>
        <w:rPr>
          <w:rFonts w:hint="eastAsia" w:ascii="宋体" w:hAnsi="宋体"/>
          <w:color w:val="000000"/>
          <w:szCs w:val="28"/>
          <w:u w:val="single"/>
        </w:rPr>
        <w:t xml:space="preserve">  </w:t>
      </w:r>
      <w:r>
        <w:rPr>
          <w:rFonts w:ascii="宋体" w:hAnsi="宋体"/>
          <w:color w:val="000000"/>
          <w:szCs w:val="28"/>
          <w:u w:val="single"/>
        </w:rPr>
        <w:t xml:space="preserve">  </w:t>
      </w:r>
      <w:permEnd w:id="143"/>
      <w:r>
        <w:rPr>
          <w:rFonts w:hint="eastAsia" w:ascii="宋体" w:hAnsi="宋体"/>
          <w:color w:val="000000"/>
          <w:szCs w:val="28"/>
        </w:rPr>
        <w:t>。</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18.10</w:t>
      </w:r>
      <w:r>
        <w:rPr>
          <w:rFonts w:hint="eastAsia" w:ascii="宋体" w:hAnsi="宋体"/>
          <w:color w:val="000000"/>
          <w:szCs w:val="28"/>
        </w:rPr>
        <w:t xml:space="preserve">  </w:t>
      </w:r>
      <w:r>
        <w:rPr>
          <w:rFonts w:hint="eastAsia" w:ascii="宋体" w:hAnsi="宋体"/>
          <w:szCs w:val="21"/>
        </w:rPr>
        <w:t>甲方在</w:t>
      </w:r>
      <w:permStart w:id="144" w:edGrp="everyone"/>
      <w:r>
        <w:rPr>
          <w:rFonts w:hint="eastAsia" w:ascii="宋体" w:hAnsi="宋体"/>
          <w:szCs w:val="21"/>
          <w:u w:val="single"/>
        </w:rPr>
        <w:t xml:space="preserve">    </w:t>
      </w:r>
      <w:permEnd w:id="144"/>
      <w:r>
        <w:rPr>
          <w:rFonts w:hint="eastAsia" w:ascii="宋体" w:hAnsi="宋体"/>
          <w:szCs w:val="21"/>
        </w:rPr>
        <w:t>开立的储蓄账户，账户名称：</w:t>
      </w:r>
      <w:permStart w:id="145" w:edGrp="everyone"/>
      <w:r>
        <w:rPr>
          <w:rFonts w:hint="eastAsia" w:ascii="宋体" w:hAnsi="宋体"/>
          <w:szCs w:val="21"/>
          <w:u w:val="single"/>
        </w:rPr>
        <w:t xml:space="preserve">  </w:t>
      </w:r>
      <w:r>
        <w:rPr>
          <w:rFonts w:ascii="宋体" w:hAnsi="宋体"/>
          <w:szCs w:val="21"/>
          <w:u w:val="single"/>
        </w:rPr>
        <w:t xml:space="preserve">  </w:t>
      </w:r>
      <w:permEnd w:id="145"/>
      <w:r>
        <w:rPr>
          <w:rFonts w:hint="eastAsia" w:ascii="宋体" w:hAnsi="宋体"/>
          <w:szCs w:val="21"/>
        </w:rPr>
        <w:t>，账号：</w:t>
      </w:r>
      <w:permStart w:id="146" w:edGrp="everyone"/>
      <w:r>
        <w:rPr>
          <w:rFonts w:hint="eastAsia" w:ascii="宋体" w:hAnsi="宋体"/>
          <w:szCs w:val="21"/>
          <w:u w:val="single"/>
        </w:rPr>
        <w:t xml:space="preserve"> </w:t>
      </w:r>
      <w:r>
        <w:rPr>
          <w:rFonts w:ascii="宋体" w:hAnsi="宋体"/>
          <w:szCs w:val="21"/>
          <w:u w:val="single"/>
        </w:rPr>
        <w:t xml:space="preserve">   </w:t>
      </w:r>
      <w:permEnd w:id="146"/>
      <w:r>
        <w:rPr>
          <w:rFonts w:hint="eastAsia" w:ascii="宋体" w:hAnsi="宋体"/>
          <w:szCs w:val="21"/>
        </w:rPr>
        <w:t>。</w:t>
      </w:r>
    </w:p>
    <w:p>
      <w:pPr>
        <w:adjustRightInd w:val="0"/>
        <w:spacing w:line="360" w:lineRule="auto"/>
        <w:ind w:firstLine="422" w:firstLineChars="200"/>
        <w:contextualSpacing/>
        <w:rPr>
          <w:rFonts w:ascii="宋体" w:hAnsi="宋体"/>
          <w:b/>
          <w:color w:val="000000"/>
          <w:szCs w:val="28"/>
        </w:rPr>
      </w:pPr>
      <w:r>
        <w:rPr>
          <w:rFonts w:ascii="宋体" w:hAnsi="宋体"/>
          <w:b/>
          <w:color w:val="000000"/>
          <w:szCs w:val="28"/>
        </w:rPr>
        <w:t xml:space="preserve">18.11  </w:t>
      </w:r>
      <w:r>
        <w:rPr>
          <w:rFonts w:hint="eastAsia" w:ascii="宋体" w:hAnsi="宋体"/>
          <w:b/>
          <w:color w:val="000000"/>
          <w:szCs w:val="28"/>
        </w:rPr>
        <w:t>本</w:t>
      </w:r>
      <w:r>
        <w:rPr>
          <w:rFonts w:ascii="宋体" w:hAnsi="宋体"/>
          <w:b/>
          <w:color w:val="000000"/>
          <w:szCs w:val="28"/>
        </w:rPr>
        <w:t>合同逾期贷款罚息利率</w:t>
      </w:r>
      <w:r>
        <w:rPr>
          <w:rFonts w:hint="eastAsia" w:ascii="宋体" w:hAnsi="宋体"/>
          <w:b/>
          <w:color w:val="000000"/>
          <w:szCs w:val="28"/>
        </w:rPr>
        <w:t>、</w:t>
      </w:r>
      <w:r>
        <w:rPr>
          <w:rFonts w:ascii="宋体" w:hAnsi="宋体"/>
          <w:b/>
          <w:color w:val="000000"/>
          <w:szCs w:val="28"/>
        </w:rPr>
        <w:t>挪用贷款罚息利率为以下</w:t>
      </w:r>
      <w:r>
        <w:rPr>
          <w:rFonts w:hint="eastAsia" w:ascii="宋体" w:hAnsi="宋体"/>
          <w:b/>
          <w:color w:val="000000"/>
          <w:szCs w:val="28"/>
        </w:rPr>
        <w:t>第</w:t>
      </w:r>
      <w:permStart w:id="147" w:edGrp="everyone"/>
      <w:r>
        <w:rPr>
          <w:rFonts w:ascii="宋体" w:hAnsi="宋体"/>
          <w:b/>
          <w:color w:val="000000"/>
          <w:szCs w:val="28"/>
          <w:u w:val="single"/>
        </w:rPr>
        <w:t xml:space="preserve">    </w:t>
      </w:r>
      <w:permEnd w:id="147"/>
      <w:r>
        <w:rPr>
          <w:rFonts w:hint="eastAsia" w:ascii="宋体" w:hAnsi="宋体"/>
          <w:b/>
          <w:color w:val="000000"/>
          <w:szCs w:val="28"/>
        </w:rPr>
        <w:t>种：</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szCs w:val="28"/>
        </w:rPr>
        <w:t>（</w:t>
      </w:r>
      <w:r>
        <w:rPr>
          <w:rFonts w:ascii="宋体" w:hAnsi="宋体"/>
          <w:b/>
          <w:color w:val="000000"/>
          <w:szCs w:val="28"/>
        </w:rPr>
        <w:t>1）</w:t>
      </w:r>
      <w:r>
        <w:rPr>
          <w:rFonts w:hint="eastAsia" w:ascii="宋体" w:hAnsi="宋体"/>
          <w:b/>
          <w:color w:val="000000"/>
          <w:szCs w:val="28"/>
        </w:rPr>
        <w:t>逾期</w:t>
      </w:r>
      <w:r>
        <w:rPr>
          <w:rFonts w:ascii="宋体" w:hAnsi="宋体"/>
          <w:b/>
          <w:color w:val="000000"/>
          <w:szCs w:val="28"/>
        </w:rPr>
        <w:t>贷款罚息利率为</w:t>
      </w:r>
      <w:r>
        <w:rPr>
          <w:rFonts w:hint="eastAsia" w:ascii="宋体" w:hAnsi="宋体"/>
          <w:b/>
          <w:color w:val="000000"/>
          <w:szCs w:val="28"/>
        </w:rPr>
        <w:t>本合同贷款</w:t>
      </w:r>
      <w:r>
        <w:rPr>
          <w:rFonts w:ascii="宋体" w:hAnsi="宋体"/>
          <w:b/>
          <w:color w:val="000000"/>
          <w:szCs w:val="28"/>
        </w:rPr>
        <w:t>利率的</w:t>
      </w:r>
      <w:permStart w:id="148" w:edGrp="everyone"/>
      <w:r>
        <w:rPr>
          <w:rFonts w:ascii="宋体" w:hAnsi="宋体"/>
          <w:b/>
          <w:color w:val="000000"/>
          <w:szCs w:val="28"/>
          <w:u w:val="single"/>
        </w:rPr>
        <w:t xml:space="preserve">    </w:t>
      </w:r>
      <w:permEnd w:id="148"/>
      <w:r>
        <w:rPr>
          <w:rFonts w:ascii="宋体" w:hAnsi="宋体"/>
          <w:b/>
          <w:color w:val="000000"/>
          <w:szCs w:val="28"/>
        </w:rPr>
        <w:t>%</w:t>
      </w:r>
      <w:r>
        <w:rPr>
          <w:rFonts w:hint="eastAsia" w:ascii="宋体" w:hAnsi="宋体"/>
          <w:b/>
          <w:color w:val="000000"/>
          <w:szCs w:val="28"/>
        </w:rPr>
        <w:t>，</w:t>
      </w:r>
      <w:r>
        <w:rPr>
          <w:rFonts w:ascii="宋体" w:hAnsi="宋体"/>
          <w:b/>
          <w:color w:val="000000"/>
          <w:szCs w:val="28"/>
        </w:rPr>
        <w:t>挪用贷款罚息利率为</w:t>
      </w:r>
      <w:r>
        <w:rPr>
          <w:rFonts w:hint="eastAsia" w:ascii="宋体" w:hAnsi="宋体"/>
          <w:b/>
          <w:color w:val="000000"/>
          <w:szCs w:val="28"/>
        </w:rPr>
        <w:t>本合同贷款</w:t>
      </w:r>
      <w:r>
        <w:rPr>
          <w:rFonts w:ascii="宋体" w:hAnsi="宋体"/>
          <w:b/>
          <w:color w:val="000000"/>
          <w:szCs w:val="28"/>
        </w:rPr>
        <w:t>利率的</w:t>
      </w:r>
      <w:permStart w:id="149" w:edGrp="everyone"/>
      <w:r>
        <w:rPr>
          <w:rFonts w:ascii="宋体" w:hAnsi="宋体"/>
          <w:b/>
          <w:color w:val="000000"/>
          <w:szCs w:val="28"/>
          <w:u w:val="single"/>
        </w:rPr>
        <w:t xml:space="preserve">    </w:t>
      </w:r>
      <w:permEnd w:id="149"/>
      <w:r>
        <w:rPr>
          <w:rFonts w:ascii="宋体" w:hAnsi="宋体"/>
          <w:b/>
          <w:color w:val="000000"/>
          <w:szCs w:val="28"/>
        </w:rPr>
        <w:t>%</w:t>
      </w:r>
      <w:r>
        <w:rPr>
          <w:rFonts w:hint="eastAsia" w:ascii="宋体" w:hAnsi="宋体"/>
          <w:b/>
          <w:color w:val="000000"/>
          <w:szCs w:val="28"/>
        </w:rPr>
        <w:t>。</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szCs w:val="28"/>
        </w:rPr>
        <w:t>（</w:t>
      </w:r>
      <w:r>
        <w:rPr>
          <w:rFonts w:ascii="宋体" w:hAnsi="宋体"/>
          <w:b/>
          <w:color w:val="000000"/>
          <w:szCs w:val="28"/>
        </w:rPr>
        <w:t>2）</w:t>
      </w:r>
      <w:r>
        <w:rPr>
          <w:rFonts w:hint="eastAsia" w:ascii="宋体" w:hAnsi="宋体"/>
          <w:b/>
          <w:color w:val="000000"/>
          <w:szCs w:val="28"/>
        </w:rPr>
        <w:t>甲方</w:t>
      </w:r>
      <w:r>
        <w:rPr>
          <w:rFonts w:ascii="宋体" w:hAnsi="宋体"/>
          <w:b/>
          <w:color w:val="000000"/>
          <w:szCs w:val="28"/>
        </w:rPr>
        <w:t>使用</w:t>
      </w:r>
      <w:r>
        <w:rPr>
          <w:rFonts w:hint="eastAsia" w:ascii="宋体" w:hAnsi="宋体"/>
          <w:b/>
          <w:color w:val="000000"/>
          <w:szCs w:val="28"/>
        </w:rPr>
        <w:t>利息优惠券</w:t>
      </w:r>
      <w:r>
        <w:rPr>
          <w:rFonts w:ascii="宋体" w:hAnsi="宋体"/>
          <w:b/>
          <w:color w:val="000000"/>
          <w:szCs w:val="28"/>
        </w:rPr>
        <w:t>情况下，逾期贷款罚息利率为优惠后</w:t>
      </w:r>
      <w:r>
        <w:rPr>
          <w:rFonts w:hint="eastAsia" w:ascii="宋体" w:hAnsi="宋体"/>
          <w:b/>
          <w:color w:val="000000"/>
          <w:szCs w:val="28"/>
        </w:rPr>
        <w:t>本合同贷款</w:t>
      </w:r>
      <w:r>
        <w:rPr>
          <w:rFonts w:ascii="宋体" w:hAnsi="宋体"/>
          <w:b/>
          <w:color w:val="000000"/>
          <w:szCs w:val="28"/>
        </w:rPr>
        <w:t>执行利率的</w:t>
      </w:r>
      <w:permStart w:id="150" w:edGrp="everyone"/>
      <w:r>
        <w:rPr>
          <w:rFonts w:ascii="宋体" w:hAnsi="宋体"/>
          <w:b/>
          <w:color w:val="000000"/>
          <w:szCs w:val="28"/>
          <w:u w:val="single"/>
        </w:rPr>
        <w:t xml:space="preserve">    </w:t>
      </w:r>
      <w:permEnd w:id="150"/>
      <w:r>
        <w:rPr>
          <w:rFonts w:ascii="宋体" w:hAnsi="宋体"/>
          <w:b/>
          <w:color w:val="000000"/>
          <w:szCs w:val="28"/>
        </w:rPr>
        <w:t>%</w:t>
      </w:r>
      <w:r>
        <w:rPr>
          <w:rFonts w:hint="eastAsia" w:ascii="宋体" w:hAnsi="宋体"/>
          <w:b/>
          <w:color w:val="000000"/>
          <w:szCs w:val="28"/>
        </w:rPr>
        <w:t>，</w:t>
      </w:r>
      <w:r>
        <w:rPr>
          <w:rFonts w:ascii="宋体" w:hAnsi="宋体"/>
          <w:b/>
          <w:color w:val="000000"/>
          <w:szCs w:val="28"/>
        </w:rPr>
        <w:t>挪用贷款罚息利率为优惠后</w:t>
      </w:r>
      <w:r>
        <w:rPr>
          <w:rFonts w:hint="eastAsia" w:ascii="宋体" w:hAnsi="宋体"/>
          <w:b/>
          <w:color w:val="000000"/>
          <w:szCs w:val="28"/>
        </w:rPr>
        <w:t>本合同贷款</w:t>
      </w:r>
      <w:r>
        <w:rPr>
          <w:rFonts w:ascii="宋体" w:hAnsi="宋体"/>
          <w:b/>
          <w:color w:val="000000"/>
          <w:szCs w:val="28"/>
        </w:rPr>
        <w:t>执行利率的</w:t>
      </w:r>
      <w:permStart w:id="151" w:edGrp="everyone"/>
      <w:r>
        <w:rPr>
          <w:rFonts w:ascii="宋体" w:hAnsi="宋体"/>
          <w:b/>
          <w:color w:val="000000"/>
          <w:szCs w:val="28"/>
          <w:u w:val="single"/>
        </w:rPr>
        <w:t xml:space="preserve">    </w:t>
      </w:r>
      <w:permEnd w:id="151"/>
      <w:r>
        <w:rPr>
          <w:rFonts w:ascii="宋体" w:hAnsi="宋体"/>
          <w:b/>
          <w:color w:val="000000"/>
          <w:szCs w:val="28"/>
        </w:rPr>
        <w:t>%</w:t>
      </w:r>
      <w:r>
        <w:rPr>
          <w:rFonts w:hint="eastAsia" w:ascii="宋体" w:hAnsi="宋体"/>
          <w:b/>
          <w:color w:val="000000"/>
          <w:szCs w:val="28"/>
        </w:rPr>
        <w:t>。</w:t>
      </w:r>
    </w:p>
    <w:p>
      <w:pPr>
        <w:adjustRightInd w:val="0"/>
        <w:spacing w:line="360" w:lineRule="auto"/>
        <w:ind w:firstLine="422" w:firstLineChars="200"/>
        <w:contextualSpacing/>
        <w:rPr>
          <w:rFonts w:ascii="宋体" w:hAnsi="宋体"/>
          <w:b/>
          <w:color w:val="000000"/>
          <w:szCs w:val="28"/>
        </w:rPr>
      </w:pPr>
      <w:r>
        <w:rPr>
          <w:rFonts w:hint="eastAsia" w:ascii="宋体" w:hAnsi="宋体"/>
          <w:b/>
          <w:color w:val="000000"/>
          <w:szCs w:val="28"/>
        </w:rPr>
        <w:t>（</w:t>
      </w:r>
      <w:r>
        <w:rPr>
          <w:rFonts w:ascii="宋体" w:hAnsi="宋体"/>
          <w:b/>
          <w:color w:val="000000"/>
          <w:szCs w:val="28"/>
        </w:rPr>
        <w:t>3）</w:t>
      </w:r>
      <w:r>
        <w:rPr>
          <w:rFonts w:hint="eastAsia" w:ascii="宋体" w:hAnsi="宋体"/>
          <w:b/>
          <w:color w:val="000000"/>
          <w:szCs w:val="28"/>
        </w:rPr>
        <w:t>甲方</w:t>
      </w:r>
      <w:r>
        <w:rPr>
          <w:rFonts w:ascii="宋体" w:hAnsi="宋体"/>
          <w:b/>
          <w:color w:val="000000"/>
          <w:szCs w:val="28"/>
        </w:rPr>
        <w:t>使用</w:t>
      </w:r>
      <w:r>
        <w:rPr>
          <w:rFonts w:hint="eastAsia" w:ascii="宋体" w:hAnsi="宋体"/>
          <w:b/>
          <w:color w:val="000000"/>
          <w:szCs w:val="28"/>
        </w:rPr>
        <w:t>利息优惠券</w:t>
      </w:r>
      <w:r>
        <w:rPr>
          <w:rFonts w:ascii="宋体" w:hAnsi="宋体"/>
          <w:b/>
          <w:color w:val="000000"/>
          <w:szCs w:val="28"/>
        </w:rPr>
        <w:t>情况下，逾期贷款罚息利率为优惠前</w:t>
      </w:r>
      <w:r>
        <w:rPr>
          <w:rFonts w:hint="eastAsia" w:ascii="宋体" w:hAnsi="宋体"/>
          <w:b/>
          <w:color w:val="000000"/>
          <w:szCs w:val="28"/>
        </w:rPr>
        <w:t>本合同贷款</w:t>
      </w:r>
      <w:r>
        <w:rPr>
          <w:rFonts w:ascii="宋体" w:hAnsi="宋体"/>
          <w:b/>
          <w:color w:val="000000"/>
          <w:szCs w:val="28"/>
        </w:rPr>
        <w:t>利率的</w:t>
      </w:r>
      <w:permStart w:id="152" w:edGrp="everyone"/>
      <w:r>
        <w:rPr>
          <w:rFonts w:ascii="宋体" w:hAnsi="宋体"/>
          <w:b/>
          <w:color w:val="000000"/>
          <w:szCs w:val="28"/>
          <w:u w:val="single"/>
        </w:rPr>
        <w:t xml:space="preserve">    </w:t>
      </w:r>
      <w:permEnd w:id="152"/>
      <w:r>
        <w:rPr>
          <w:rFonts w:ascii="宋体" w:hAnsi="宋体"/>
          <w:b/>
          <w:color w:val="000000"/>
          <w:szCs w:val="28"/>
        </w:rPr>
        <w:t>%</w:t>
      </w:r>
      <w:r>
        <w:rPr>
          <w:rFonts w:hint="eastAsia" w:ascii="宋体" w:hAnsi="宋体"/>
          <w:b/>
          <w:color w:val="000000"/>
          <w:szCs w:val="28"/>
        </w:rPr>
        <w:t>，</w:t>
      </w:r>
      <w:r>
        <w:rPr>
          <w:rFonts w:ascii="宋体" w:hAnsi="宋体"/>
          <w:b/>
          <w:color w:val="000000"/>
          <w:szCs w:val="28"/>
        </w:rPr>
        <w:t>挪用贷款罚息利率为优惠前</w:t>
      </w:r>
      <w:r>
        <w:rPr>
          <w:rFonts w:hint="eastAsia" w:ascii="宋体" w:hAnsi="宋体"/>
          <w:b/>
          <w:color w:val="000000"/>
          <w:szCs w:val="28"/>
        </w:rPr>
        <w:t>本合同贷款</w:t>
      </w:r>
      <w:r>
        <w:rPr>
          <w:rFonts w:ascii="宋体" w:hAnsi="宋体"/>
          <w:b/>
          <w:color w:val="000000"/>
          <w:szCs w:val="28"/>
        </w:rPr>
        <w:t>利率的</w:t>
      </w:r>
      <w:permStart w:id="153" w:edGrp="everyone"/>
      <w:r>
        <w:rPr>
          <w:rFonts w:ascii="宋体" w:hAnsi="宋体"/>
          <w:b/>
          <w:color w:val="000000"/>
          <w:szCs w:val="28"/>
          <w:u w:val="single"/>
        </w:rPr>
        <w:t xml:space="preserve">    </w:t>
      </w:r>
      <w:permEnd w:id="153"/>
      <w:r>
        <w:rPr>
          <w:rFonts w:ascii="宋体" w:hAnsi="宋体"/>
          <w:b/>
          <w:color w:val="000000"/>
          <w:szCs w:val="28"/>
        </w:rPr>
        <w:t>%</w:t>
      </w:r>
      <w:r>
        <w:rPr>
          <w:rFonts w:hint="eastAsia" w:ascii="宋体" w:hAnsi="宋体"/>
          <w:b/>
          <w:color w:val="000000"/>
          <w:szCs w:val="28"/>
        </w:rPr>
        <w:t>。</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18.11.1</w:t>
      </w:r>
      <w:r>
        <w:rPr>
          <w:rFonts w:hint="eastAsia" w:ascii="宋体" w:hAnsi="宋体"/>
          <w:color w:val="000000"/>
          <w:szCs w:val="28"/>
        </w:rPr>
        <w:t xml:space="preserve">  逾期罚息利息＝（逾期的贷款本金余额+逾期的贷款利息）×逾期贷款罚息日利率×计息天数。</w:t>
      </w:r>
    </w:p>
    <w:p>
      <w:pPr>
        <w:adjustRightInd w:val="0"/>
        <w:spacing w:line="360" w:lineRule="auto"/>
        <w:ind w:firstLine="420" w:firstLineChars="200"/>
        <w:contextualSpacing/>
        <w:rPr>
          <w:rFonts w:ascii="宋体" w:hAnsi="宋体"/>
          <w:color w:val="000000"/>
          <w:szCs w:val="21"/>
        </w:rPr>
      </w:pPr>
      <w:r>
        <w:rPr>
          <w:rFonts w:ascii="宋体" w:hAnsi="宋体"/>
          <w:color w:val="000000"/>
          <w:szCs w:val="28"/>
        </w:rPr>
        <w:t xml:space="preserve">18.11.2  </w:t>
      </w:r>
      <w:r>
        <w:rPr>
          <w:rFonts w:hint="eastAsia" w:ascii="宋体" w:hAnsi="宋体"/>
          <w:color w:val="000000"/>
          <w:szCs w:val="28"/>
        </w:rPr>
        <w:t>挪用罚息利息＝（挪用贷款</w:t>
      </w:r>
      <w:r>
        <w:rPr>
          <w:rFonts w:ascii="宋体" w:hAnsi="宋体"/>
          <w:color w:val="000000"/>
          <w:szCs w:val="28"/>
        </w:rPr>
        <w:t>的</w:t>
      </w:r>
      <w:r>
        <w:rPr>
          <w:rFonts w:hint="eastAsia" w:ascii="宋体" w:hAnsi="宋体"/>
          <w:color w:val="000000"/>
          <w:szCs w:val="28"/>
        </w:rPr>
        <w:t>贷款本金余额</w:t>
      </w:r>
      <w:r>
        <w:rPr>
          <w:rFonts w:ascii="宋体" w:hAnsi="宋体"/>
          <w:color w:val="000000"/>
          <w:szCs w:val="28"/>
        </w:rPr>
        <w:t>+</w:t>
      </w:r>
      <w:r>
        <w:rPr>
          <w:rFonts w:hint="eastAsia" w:ascii="宋体" w:hAnsi="宋体"/>
          <w:color w:val="000000"/>
          <w:szCs w:val="28"/>
        </w:rPr>
        <w:t>挪用贷款</w:t>
      </w:r>
      <w:r>
        <w:rPr>
          <w:rFonts w:ascii="宋体" w:hAnsi="宋体"/>
          <w:color w:val="000000"/>
          <w:szCs w:val="28"/>
        </w:rPr>
        <w:t>的</w:t>
      </w:r>
      <w:r>
        <w:rPr>
          <w:rFonts w:hint="eastAsia" w:ascii="宋体" w:hAnsi="宋体"/>
          <w:color w:val="000000"/>
          <w:szCs w:val="28"/>
        </w:rPr>
        <w:t>贷款利息）×挪用贷款罚息日利率×计息天数。</w:t>
      </w:r>
    </w:p>
    <w:p>
      <w:pPr>
        <w:adjustRightInd w:val="0"/>
        <w:spacing w:line="360" w:lineRule="auto"/>
        <w:ind w:firstLine="420" w:firstLineChars="200"/>
        <w:contextualSpacing/>
        <w:rPr>
          <w:rFonts w:ascii="宋体" w:hAnsi="宋体"/>
          <w:color w:val="000000"/>
          <w:szCs w:val="28"/>
        </w:rPr>
      </w:pPr>
      <w:r>
        <w:rPr>
          <w:rFonts w:ascii="宋体" w:hAnsi="宋体"/>
          <w:color w:val="000000"/>
          <w:szCs w:val="28"/>
        </w:rPr>
        <w:t xml:space="preserve">18.12  </w:t>
      </w:r>
      <w:r>
        <w:rPr>
          <w:rFonts w:hint="eastAsia" w:ascii="宋体" w:hAnsi="宋体"/>
          <w:color w:val="000000"/>
          <w:szCs w:val="28"/>
        </w:rPr>
        <w:t>贷款资金</w:t>
      </w:r>
      <w:r>
        <w:rPr>
          <w:rFonts w:ascii="宋体" w:hAnsi="宋体"/>
          <w:color w:val="000000"/>
          <w:szCs w:val="28"/>
        </w:rPr>
        <w:t>用途证明材料提交</w:t>
      </w:r>
      <w:r>
        <w:rPr>
          <w:rFonts w:hint="eastAsia" w:ascii="宋体" w:hAnsi="宋体"/>
          <w:color w:val="000000"/>
          <w:szCs w:val="28"/>
        </w:rPr>
        <w:t>责任</w:t>
      </w:r>
      <w:r>
        <w:rPr>
          <w:rFonts w:ascii="宋体" w:hAnsi="宋体"/>
          <w:color w:val="000000"/>
          <w:szCs w:val="28"/>
        </w:rPr>
        <w:t>方</w:t>
      </w:r>
      <w:r>
        <w:rPr>
          <w:rFonts w:hint="eastAsia" w:ascii="宋体" w:hAnsi="宋体"/>
          <w:color w:val="000000"/>
          <w:szCs w:val="28"/>
        </w:rPr>
        <w:t>为以下第</w:t>
      </w:r>
      <w:permStart w:id="154" w:edGrp="everyone"/>
      <w:r>
        <w:rPr>
          <w:rFonts w:ascii="宋体" w:hAnsi="宋体"/>
          <w:color w:val="000000"/>
          <w:szCs w:val="28"/>
          <w:u w:val="single"/>
        </w:rPr>
        <w:t xml:space="preserve">    </w:t>
      </w:r>
      <w:permEnd w:id="154"/>
      <w:r>
        <w:rPr>
          <w:rFonts w:hint="eastAsia" w:ascii="宋体" w:hAnsi="宋体"/>
          <w:color w:val="000000"/>
          <w:szCs w:val="28"/>
        </w:rPr>
        <w:t>种：</w:t>
      </w:r>
    </w:p>
    <w:p>
      <w:pPr>
        <w:pStyle w:val="28"/>
        <w:tabs>
          <w:tab w:val="left" w:pos="1425"/>
        </w:tabs>
        <w:snapToGrid/>
        <w:spacing w:line="360" w:lineRule="auto"/>
        <w:ind w:firstLine="420" w:firstLineChars="200"/>
        <w:contextualSpacing/>
        <w:rPr>
          <w:rFonts w:ascii="宋体" w:hAnsi="宋体" w:eastAsia="宋体"/>
          <w:color w:val="000000"/>
          <w:szCs w:val="28"/>
        </w:rPr>
      </w:pPr>
      <w:r>
        <w:rPr>
          <w:rFonts w:hint="eastAsia" w:ascii="宋体" w:hAnsi="宋体" w:eastAsia="宋体"/>
          <w:color w:val="000000"/>
          <w:sz w:val="21"/>
          <w:szCs w:val="28"/>
        </w:rPr>
        <w:t>（</w:t>
      </w:r>
      <w:r>
        <w:rPr>
          <w:rFonts w:ascii="宋体" w:hAnsi="宋体" w:eastAsia="宋体"/>
          <w:color w:val="000000"/>
          <w:sz w:val="21"/>
          <w:szCs w:val="28"/>
        </w:rPr>
        <w:t>1）甲方，且应在</w:t>
      </w:r>
      <w:r>
        <w:rPr>
          <w:rFonts w:hint="eastAsia" w:ascii="宋体" w:hAnsi="宋体" w:eastAsia="宋体"/>
          <w:color w:val="000000"/>
          <w:sz w:val="21"/>
          <w:szCs w:val="28"/>
        </w:rPr>
        <w:t>贷款发放</w:t>
      </w:r>
      <w:r>
        <w:rPr>
          <w:rFonts w:ascii="宋体" w:hAnsi="宋体" w:eastAsia="宋体"/>
          <w:color w:val="000000"/>
          <w:sz w:val="21"/>
          <w:szCs w:val="28"/>
        </w:rPr>
        <w:t>后</w:t>
      </w:r>
      <w:permStart w:id="155" w:edGrp="everyone"/>
      <w:r>
        <w:rPr>
          <w:rFonts w:ascii="宋体" w:hAnsi="宋体" w:eastAsia="宋体"/>
          <w:color w:val="000000"/>
          <w:sz w:val="21"/>
          <w:szCs w:val="28"/>
          <w:u w:val="single"/>
        </w:rPr>
        <w:t xml:space="preserve">    </w:t>
      </w:r>
      <w:permEnd w:id="155"/>
      <w:r>
        <w:rPr>
          <w:rFonts w:hint="eastAsia" w:ascii="宋体" w:hAnsi="宋体" w:eastAsia="宋体"/>
          <w:color w:val="000000"/>
          <w:sz w:val="21"/>
          <w:szCs w:val="28"/>
        </w:rPr>
        <w:t>天之内</w:t>
      </w:r>
      <w:r>
        <w:rPr>
          <w:rFonts w:ascii="宋体" w:hAnsi="宋体" w:eastAsia="宋体"/>
          <w:color w:val="000000"/>
          <w:sz w:val="21"/>
          <w:szCs w:val="28"/>
        </w:rPr>
        <w:t>通过</w:t>
      </w:r>
      <w:r>
        <w:rPr>
          <w:rFonts w:hint="eastAsia" w:ascii="宋体" w:hAnsi="宋体" w:eastAsia="宋体"/>
          <w:color w:val="000000"/>
          <w:sz w:val="21"/>
          <w:szCs w:val="28"/>
        </w:rPr>
        <w:t>贷款人手机银行客户端或者</w:t>
      </w:r>
      <w:r>
        <w:rPr>
          <w:rFonts w:ascii="宋体" w:hAnsi="宋体" w:eastAsia="宋体"/>
          <w:color w:val="000000"/>
          <w:sz w:val="21"/>
          <w:szCs w:val="28"/>
        </w:rPr>
        <w:t>网</w:t>
      </w:r>
      <w:r>
        <w:rPr>
          <w:rFonts w:hint="eastAsia" w:ascii="宋体" w:hAnsi="宋体" w:eastAsia="宋体"/>
          <w:color w:val="000000"/>
          <w:sz w:val="21"/>
          <w:szCs w:val="28"/>
        </w:rPr>
        <w:t>上</w:t>
      </w:r>
      <w:r>
        <w:rPr>
          <w:rFonts w:ascii="宋体" w:hAnsi="宋体" w:eastAsia="宋体"/>
          <w:color w:val="000000"/>
          <w:sz w:val="21"/>
          <w:szCs w:val="28"/>
        </w:rPr>
        <w:t>银行上传材料影像件。</w:t>
      </w:r>
    </w:p>
    <w:p>
      <w:pPr>
        <w:pStyle w:val="28"/>
        <w:tabs>
          <w:tab w:val="left" w:pos="1425"/>
        </w:tabs>
        <w:snapToGrid/>
        <w:spacing w:line="360" w:lineRule="auto"/>
        <w:ind w:firstLine="420" w:firstLineChars="200"/>
        <w:contextualSpacing/>
        <w:rPr>
          <w:rFonts w:ascii="宋体" w:hAnsi="宋体"/>
          <w:color w:val="000000"/>
          <w:szCs w:val="28"/>
        </w:rPr>
      </w:pPr>
      <w:r>
        <w:rPr>
          <w:rFonts w:hint="eastAsia" w:ascii="宋体" w:hAnsi="宋体" w:eastAsia="宋体"/>
          <w:color w:val="000000"/>
          <w:sz w:val="21"/>
          <w:szCs w:val="28"/>
        </w:rPr>
        <w:t>（</w:t>
      </w:r>
      <w:r>
        <w:rPr>
          <w:rFonts w:ascii="宋体" w:hAnsi="宋体" w:eastAsia="宋体"/>
          <w:color w:val="000000"/>
          <w:sz w:val="21"/>
          <w:szCs w:val="28"/>
        </w:rPr>
        <w:t>2）其他</w:t>
      </w:r>
      <w:r>
        <w:rPr>
          <w:rFonts w:hint="eastAsia" w:ascii="宋体" w:hAnsi="宋体" w:eastAsia="宋体"/>
          <w:color w:val="000000"/>
          <w:sz w:val="21"/>
          <w:szCs w:val="28"/>
        </w:rPr>
        <w:t>：</w:t>
      </w:r>
      <w:permStart w:id="156" w:edGrp="everyone"/>
      <w:r>
        <w:rPr>
          <w:rFonts w:ascii="宋体" w:hAnsi="宋体" w:eastAsia="宋体"/>
          <w:color w:val="000000"/>
          <w:sz w:val="21"/>
          <w:szCs w:val="28"/>
          <w:u w:val="single"/>
        </w:rPr>
        <w:t xml:space="preserve">    </w:t>
      </w:r>
      <w:permEnd w:id="156"/>
      <w:r>
        <w:rPr>
          <w:rFonts w:hint="eastAsia" w:ascii="宋体" w:hAnsi="宋体" w:eastAsia="宋体"/>
          <w:color w:val="000000"/>
          <w:sz w:val="21"/>
          <w:szCs w:val="28"/>
        </w:rPr>
        <w:t>。</w:t>
      </w:r>
    </w:p>
    <w:p>
      <w:pPr>
        <w:pStyle w:val="28"/>
        <w:tabs>
          <w:tab w:val="left" w:pos="1425"/>
        </w:tabs>
        <w:snapToGrid/>
        <w:spacing w:line="360" w:lineRule="auto"/>
        <w:ind w:firstLine="420" w:firstLineChars="200"/>
        <w:contextualSpacing/>
        <w:rPr>
          <w:rFonts w:ascii="宋体" w:hAnsi="宋体" w:eastAsia="宋体"/>
          <w:color w:val="000000"/>
          <w:sz w:val="21"/>
          <w:szCs w:val="28"/>
        </w:rPr>
      </w:pPr>
      <w:r>
        <w:rPr>
          <w:rFonts w:ascii="宋体" w:hAnsi="宋体" w:eastAsia="宋体"/>
          <w:color w:val="000000"/>
          <w:sz w:val="21"/>
          <w:szCs w:val="28"/>
        </w:rPr>
        <w:t>18.13</w:t>
      </w:r>
      <w:r>
        <w:rPr>
          <w:rFonts w:hint="eastAsia" w:ascii="宋体" w:hAnsi="宋体" w:eastAsia="宋体"/>
          <w:color w:val="000000"/>
          <w:sz w:val="21"/>
          <w:szCs w:val="28"/>
        </w:rPr>
        <w:t xml:space="preserve">  贷款期限内未满</w:t>
      </w:r>
      <w:permStart w:id="157" w:edGrp="everyone"/>
      <w:r>
        <w:rPr>
          <w:rFonts w:hint="eastAsia" w:ascii="宋体" w:hAnsi="宋体" w:eastAsia="宋体"/>
          <w:color w:val="000000"/>
          <w:sz w:val="21"/>
          <w:szCs w:val="28"/>
          <w:u w:val="single"/>
        </w:rPr>
        <w:t xml:space="preserve">    </w:t>
      </w:r>
      <w:permEnd w:id="157"/>
      <w:r>
        <w:rPr>
          <w:rFonts w:hint="eastAsia" w:ascii="宋体" w:hAnsi="宋体" w:eastAsia="宋体"/>
          <w:color w:val="000000"/>
          <w:sz w:val="21"/>
          <w:szCs w:val="28"/>
        </w:rPr>
        <w:t>天(含)不得部分或全部提前还款；经乙方审核同意，甲方提前还款的，按照</w:t>
      </w:r>
      <w:r>
        <w:rPr>
          <w:rFonts w:ascii="宋体" w:hAnsi="宋体" w:eastAsia="宋体"/>
          <w:color w:val="000000"/>
          <w:sz w:val="21"/>
          <w:szCs w:val="28"/>
        </w:rPr>
        <w:t>以下</w:t>
      </w:r>
      <w:r>
        <w:rPr>
          <w:rFonts w:hint="eastAsia" w:ascii="宋体" w:hAnsi="宋体" w:eastAsia="宋体"/>
          <w:color w:val="000000"/>
          <w:sz w:val="21"/>
          <w:szCs w:val="28"/>
        </w:rPr>
        <w:t>第</w:t>
      </w:r>
      <w:permStart w:id="158" w:edGrp="everyone"/>
      <w:r>
        <w:rPr>
          <w:rFonts w:hint="eastAsia" w:ascii="宋体" w:hAnsi="宋体" w:eastAsia="宋体"/>
          <w:color w:val="000000"/>
          <w:sz w:val="21"/>
          <w:szCs w:val="28"/>
          <w:u w:val="single"/>
        </w:rPr>
        <w:t xml:space="preserve">    </w:t>
      </w:r>
      <w:permEnd w:id="158"/>
      <w:r>
        <w:rPr>
          <w:rFonts w:hint="eastAsia" w:ascii="宋体" w:hAnsi="宋体" w:eastAsia="宋体"/>
          <w:color w:val="000000"/>
          <w:sz w:val="21"/>
          <w:szCs w:val="28"/>
        </w:rPr>
        <w:t>项</w:t>
      </w:r>
      <w:r>
        <w:rPr>
          <w:rFonts w:ascii="宋体" w:hAnsi="宋体" w:eastAsia="宋体"/>
          <w:color w:val="000000"/>
          <w:sz w:val="21"/>
          <w:szCs w:val="28"/>
        </w:rPr>
        <w:t>的</w:t>
      </w:r>
      <w:r>
        <w:rPr>
          <w:rFonts w:hint="eastAsia" w:ascii="宋体" w:hAnsi="宋体" w:eastAsia="宋体"/>
          <w:color w:val="000000"/>
          <w:sz w:val="21"/>
          <w:szCs w:val="28"/>
        </w:rPr>
        <w:t>约定处理：</w:t>
      </w:r>
    </w:p>
    <w:p>
      <w:pPr>
        <w:pStyle w:val="28"/>
        <w:tabs>
          <w:tab w:val="left" w:pos="1425"/>
        </w:tabs>
        <w:snapToGrid/>
        <w:spacing w:line="360" w:lineRule="auto"/>
        <w:ind w:firstLine="420" w:firstLineChars="200"/>
        <w:contextualSpacing/>
        <w:rPr>
          <w:rFonts w:ascii="宋体" w:hAnsi="宋体" w:eastAsia="宋体"/>
          <w:color w:val="000000"/>
          <w:sz w:val="21"/>
          <w:szCs w:val="28"/>
        </w:rPr>
      </w:pPr>
      <w:r>
        <w:rPr>
          <w:rFonts w:hint="eastAsia" w:ascii="宋体" w:hAnsi="宋体" w:eastAsia="宋体"/>
          <w:color w:val="000000"/>
          <w:sz w:val="21"/>
          <w:szCs w:val="28"/>
        </w:rPr>
        <w:t>（1）不收取</w:t>
      </w:r>
      <w:r>
        <w:rPr>
          <w:rFonts w:ascii="宋体" w:hAnsi="宋体" w:eastAsia="宋体"/>
          <w:color w:val="000000"/>
          <w:sz w:val="21"/>
          <w:szCs w:val="28"/>
        </w:rPr>
        <w:t>提前还款违约金</w:t>
      </w:r>
      <w:r>
        <w:rPr>
          <w:rFonts w:hint="eastAsia" w:ascii="宋体" w:hAnsi="宋体" w:eastAsia="宋体"/>
          <w:color w:val="000000"/>
          <w:sz w:val="21"/>
          <w:szCs w:val="28"/>
        </w:rPr>
        <w:t>。</w:t>
      </w:r>
    </w:p>
    <w:p>
      <w:pPr>
        <w:pStyle w:val="28"/>
        <w:tabs>
          <w:tab w:val="left" w:pos="1425"/>
        </w:tabs>
        <w:snapToGrid/>
        <w:spacing w:line="360" w:lineRule="auto"/>
        <w:ind w:firstLine="422" w:firstLineChars="200"/>
        <w:contextualSpacing/>
        <w:rPr>
          <w:rFonts w:ascii="宋体" w:hAnsi="宋体" w:eastAsia="宋体"/>
          <w:b/>
          <w:color w:val="000000"/>
          <w:sz w:val="21"/>
          <w:szCs w:val="28"/>
        </w:rPr>
      </w:pPr>
      <w:r>
        <w:rPr>
          <w:rFonts w:hint="eastAsia" w:ascii="宋体" w:hAnsi="宋体" w:eastAsia="宋体"/>
          <w:b/>
          <w:bCs/>
          <w:color w:val="000000"/>
          <w:sz w:val="21"/>
          <w:szCs w:val="28"/>
        </w:rPr>
        <w:t>（2）</w:t>
      </w:r>
      <w:r>
        <w:rPr>
          <w:rFonts w:hint="eastAsia" w:ascii="宋体" w:hAnsi="宋体" w:eastAsia="宋体"/>
          <w:b/>
          <w:color w:val="000000"/>
          <w:sz w:val="21"/>
          <w:szCs w:val="28"/>
        </w:rPr>
        <w:t>甲方充分知晓并同意乙方依据为甲方提供贷款服务产生的乙方内部相关费用、业务合作方服务费、外部作业机构服务费等核定相应标准，按提前还款金额的</w:t>
      </w:r>
      <w:permStart w:id="159" w:edGrp="everyone"/>
      <w:r>
        <w:rPr>
          <w:rFonts w:ascii="宋体" w:hAnsi="宋体" w:eastAsia="宋体"/>
          <w:b/>
          <w:color w:val="000000"/>
          <w:sz w:val="21"/>
          <w:szCs w:val="28"/>
          <w:u w:val="single"/>
        </w:rPr>
        <w:t xml:space="preserve">    </w:t>
      </w:r>
      <w:permEnd w:id="159"/>
      <w:r>
        <w:rPr>
          <w:rFonts w:ascii="宋体" w:hAnsi="宋体" w:eastAsia="宋体"/>
          <w:b/>
          <w:color w:val="000000"/>
          <w:sz w:val="21"/>
          <w:szCs w:val="28"/>
        </w:rPr>
        <w:t>%向甲方收取必要的提前还款违约金</w:t>
      </w:r>
      <w:r>
        <w:rPr>
          <w:rFonts w:hint="eastAsia" w:ascii="宋体" w:hAnsi="宋体" w:eastAsia="宋体"/>
          <w:b/>
          <w:color w:val="000000"/>
          <w:sz w:val="21"/>
          <w:szCs w:val="28"/>
        </w:rPr>
        <w:t>。</w:t>
      </w:r>
    </w:p>
    <w:p>
      <w:pPr>
        <w:pStyle w:val="28"/>
        <w:tabs>
          <w:tab w:val="left" w:pos="1425"/>
        </w:tabs>
        <w:snapToGrid/>
        <w:spacing w:line="360" w:lineRule="auto"/>
        <w:ind w:firstLine="420" w:firstLineChars="200"/>
        <w:contextualSpacing/>
        <w:rPr>
          <w:b/>
        </w:rPr>
      </w:pPr>
      <w:r>
        <w:rPr>
          <w:rFonts w:hint="eastAsia" w:ascii="宋体" w:hAnsi="宋体" w:eastAsia="宋体"/>
          <w:color w:val="000000" w:themeColor="text1"/>
          <w:sz w:val="21"/>
          <w14:textFill>
            <w14:solidFill>
              <w14:schemeClr w14:val="tx1"/>
            </w14:solidFill>
          </w14:textFill>
        </w:rPr>
        <w:t>（3）按已优惠利息收取提前还款违约金。提前还款违约金=提前还款本金对应已优惠利息=提前还款本金按优惠前贷款利率计算所得利息-提前还款本金按优惠后执行利率计算所得利息。</w:t>
      </w:r>
    </w:p>
    <w:p>
      <w:pPr>
        <w:pStyle w:val="28"/>
        <w:tabs>
          <w:tab w:val="left" w:pos="1425"/>
        </w:tabs>
        <w:snapToGrid/>
        <w:spacing w:line="360" w:lineRule="auto"/>
        <w:ind w:firstLine="420" w:firstLineChars="200"/>
        <w:contextualSpacing/>
        <w:rPr>
          <w:rFonts w:ascii="宋体" w:hAnsi="宋体" w:eastAsia="宋体"/>
          <w:color w:val="000000"/>
          <w:sz w:val="21"/>
          <w:szCs w:val="28"/>
        </w:rPr>
      </w:pPr>
      <w:r>
        <w:rPr>
          <w:rFonts w:hint="eastAsia" w:ascii="宋体" w:hAnsi="宋体" w:eastAsia="宋体"/>
          <w:color w:val="000000"/>
          <w:sz w:val="21"/>
          <w:szCs w:val="28"/>
        </w:rPr>
        <w:t>甲方应在提前还款日前支付提前还款违约金。</w:t>
      </w:r>
    </w:p>
    <w:p>
      <w:pPr>
        <w:adjustRightInd w:val="0"/>
        <w:spacing w:line="360" w:lineRule="auto"/>
        <w:ind w:firstLine="420" w:firstLineChars="200"/>
        <w:contextualSpacing/>
        <w:rPr>
          <w:rFonts w:ascii="宋体" w:hAnsi="宋体" w:eastAsiaTheme="minorEastAsia"/>
          <w:color w:val="000000"/>
          <w:szCs w:val="28"/>
        </w:rPr>
      </w:pPr>
      <w:r>
        <w:rPr>
          <w:rFonts w:ascii="宋体" w:hAnsi="宋体"/>
          <w:color w:val="000000"/>
          <w:szCs w:val="28"/>
        </w:rPr>
        <w:t>18.14本合同其他约定事项为</w:t>
      </w:r>
      <w:r>
        <w:rPr>
          <w:rFonts w:hint="eastAsia" w:ascii="宋体" w:hAnsi="宋体"/>
          <w:color w:val="000000"/>
          <w:szCs w:val="28"/>
        </w:rPr>
        <w:t>：</w:t>
      </w:r>
      <w:permStart w:id="160" w:edGrp="everyone"/>
      <w:r>
        <w:rPr>
          <w:rFonts w:ascii="宋体" w:hAnsi="宋体"/>
          <w:color w:val="000000"/>
          <w:szCs w:val="28"/>
        </w:rPr>
        <w:t>___________________________________</w:t>
      </w:r>
      <w:r>
        <w:rPr>
          <w:rFonts w:hint="eastAsia" w:ascii="宋体" w:hAnsi="宋体"/>
          <w:color w:val="000000"/>
          <w:szCs w:val="28"/>
        </w:rPr>
        <w:t>。</w:t>
      </w:r>
      <w:permEnd w:id="160"/>
      <w:r>
        <w:rPr>
          <w:rFonts w:ascii="宋体" w:hAnsi="宋体"/>
          <w:color w:val="000000"/>
          <w:szCs w:val="28"/>
        </w:rPr>
        <w:t>如本条约定与其他条款约定冲突的，应以本条约定为准</w:t>
      </w:r>
      <w:r>
        <w:rPr>
          <w:rFonts w:hint="eastAsia" w:ascii="MS Mincho" w:hAnsi="MS Mincho" w:eastAsia="MS Mincho" w:cs="MS Mincho"/>
          <w:color w:val="000000"/>
          <w:szCs w:val="28"/>
        </w:rPr>
        <w:t>。</w:t>
      </w:r>
    </w:p>
    <w:p>
      <w:pPr>
        <w:adjustRightInd w:val="0"/>
        <w:spacing w:line="360" w:lineRule="auto"/>
        <w:ind w:firstLine="420" w:firstLineChars="200"/>
        <w:contextualSpacing/>
        <w:rPr>
          <w:rFonts w:ascii="宋体" w:hAnsi="宋体"/>
          <w:color w:val="000000"/>
          <w:szCs w:val="28"/>
        </w:rPr>
      </w:pPr>
      <w:r>
        <w:rPr>
          <w:rFonts w:hint="eastAsia" w:ascii="宋体" w:hAnsi="宋体"/>
          <w:color w:val="000000"/>
          <w:szCs w:val="28"/>
        </w:rPr>
        <w:t>（以下</w:t>
      </w:r>
      <w:r>
        <w:rPr>
          <w:rFonts w:ascii="宋体" w:hAnsi="宋体"/>
          <w:color w:val="000000"/>
          <w:szCs w:val="28"/>
        </w:rPr>
        <w:t>无正文）</w:t>
      </w:r>
    </w:p>
    <w:p>
      <w:pPr>
        <w:spacing w:line="360" w:lineRule="auto"/>
        <w:ind w:firstLine="420" w:firstLineChars="200"/>
        <w:contextualSpacing/>
        <w:rPr>
          <w:rFonts w:ascii="宋体" w:hAnsi="宋体"/>
          <w:color w:val="000000"/>
          <w:szCs w:val="28"/>
        </w:rPr>
      </w:pPr>
    </w:p>
    <w:p>
      <w:pPr>
        <w:spacing w:line="360" w:lineRule="auto"/>
        <w:ind w:firstLine="420" w:firstLineChars="200"/>
        <w:contextualSpacing/>
        <w:rPr>
          <w:rFonts w:ascii="宋体" w:hAnsi="宋体"/>
          <w:color w:val="000000"/>
          <w:szCs w:val="28"/>
        </w:rPr>
      </w:pPr>
    </w:p>
    <w:p>
      <w:pPr>
        <w:snapToGrid w:val="0"/>
        <w:spacing w:line="360" w:lineRule="auto"/>
        <w:ind w:right="420"/>
        <w:rPr>
          <w:rFonts w:ascii="宋体" w:hAnsi="宋体"/>
          <w:b/>
          <w:color w:val="000000"/>
          <w:szCs w:val="28"/>
        </w:rPr>
      </w:pPr>
      <w:r>
        <w:rPr>
          <w:rFonts w:hint="eastAsia" w:ascii="宋体" w:hAnsi="宋体"/>
          <w:b/>
          <w:color w:val="000000"/>
          <w:szCs w:val="28"/>
        </w:rPr>
        <w:t>甲方：</w:t>
      </w:r>
      <w:permStart w:id="161" w:edGrp="everyone"/>
      <w:r>
        <w:rPr>
          <w:rFonts w:hint="eastAsia" w:ascii="宋体" w:hAnsi="宋体"/>
          <w:color w:val="000000"/>
          <w:szCs w:val="28"/>
        </w:rPr>
        <w:t>______</w:t>
      </w:r>
      <w:permEnd w:id="161"/>
    </w:p>
    <w:p>
      <w:pPr>
        <w:snapToGrid w:val="0"/>
        <w:spacing w:line="360" w:lineRule="auto"/>
        <w:ind w:firstLine="1996" w:firstLineChars="947"/>
        <w:jc w:val="left"/>
        <w:rPr>
          <w:rFonts w:ascii="宋体" w:hAnsi="宋体"/>
          <w:b/>
          <w:color w:val="000000"/>
          <w:szCs w:val="28"/>
        </w:rPr>
      </w:pPr>
      <w:permStart w:id="162" w:edGrp="everyone"/>
      <w:r>
        <w:rPr>
          <w:rFonts w:hint="eastAsia" w:ascii="宋体" w:hAnsi="宋体"/>
          <w:b/>
          <w:color w:val="000000"/>
          <w:szCs w:val="28"/>
        </w:rPr>
        <w:t>年   月   日</w:t>
      </w:r>
    </w:p>
    <w:permEnd w:id="162"/>
    <w:p>
      <w:pPr>
        <w:snapToGrid w:val="0"/>
        <w:spacing w:line="360" w:lineRule="auto"/>
        <w:jc w:val="left"/>
        <w:rPr>
          <w:rFonts w:ascii="宋体" w:hAnsi="宋体"/>
          <w:b/>
          <w:color w:val="000000"/>
          <w:szCs w:val="28"/>
        </w:rPr>
      </w:pPr>
    </w:p>
    <w:p>
      <w:pPr>
        <w:snapToGrid w:val="0"/>
        <w:spacing w:line="360" w:lineRule="auto"/>
        <w:ind w:right="422"/>
        <w:jc w:val="left"/>
        <w:rPr>
          <w:rFonts w:ascii="宋体" w:hAnsi="宋体"/>
          <w:b/>
          <w:color w:val="000000"/>
          <w:szCs w:val="28"/>
        </w:rPr>
      </w:pPr>
      <w:r>
        <w:rPr>
          <w:rFonts w:hint="eastAsia" w:ascii="宋体" w:hAnsi="宋体"/>
          <w:b/>
          <w:color w:val="000000"/>
          <w:szCs w:val="28"/>
        </w:rPr>
        <w:t>乙方：</w:t>
      </w:r>
      <w:permStart w:id="163" w:edGrp="everyone"/>
      <w:r>
        <w:rPr>
          <w:rFonts w:hint="eastAsia" w:ascii="宋体" w:hAnsi="宋体"/>
          <w:color w:val="000000"/>
          <w:szCs w:val="28"/>
        </w:rPr>
        <w:t>______</w:t>
      </w:r>
      <w:permEnd w:id="163"/>
    </w:p>
    <w:p>
      <w:pPr>
        <w:snapToGrid w:val="0"/>
        <w:spacing w:line="360" w:lineRule="auto"/>
        <w:ind w:firstLine="1996" w:firstLineChars="947"/>
        <w:jc w:val="left"/>
        <w:rPr>
          <w:rFonts w:ascii="宋体" w:hAnsi="宋体"/>
          <w:b/>
          <w:color w:val="000000"/>
          <w:szCs w:val="28"/>
        </w:rPr>
      </w:pPr>
      <w:permStart w:id="164" w:edGrp="everyone"/>
      <w:r>
        <w:rPr>
          <w:rFonts w:hint="eastAsia" w:ascii="宋体" w:hAnsi="宋体"/>
          <w:b/>
          <w:color w:val="000000"/>
          <w:szCs w:val="28"/>
        </w:rPr>
        <w:t>年   月   日</w:t>
      </w:r>
      <w:permEnd w:id="164"/>
    </w:p>
    <w:sectPr>
      <w:footerReference r:id="rId5"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昆仑楷体">
    <w:altName w:val="微软雅黑"/>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MS Mincho">
    <w:altName w:val="MS Gothic"/>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24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enforcement="1" w:cryptProviderType="rsaFull" w:cryptAlgorithmClass="hash" w:cryptAlgorithmType="typeAny" w:cryptAlgorithmSid="4" w:cryptSpinCount="0" w:hash="nPkARbvyx+7blCpGobbuBsa2ocE=" w:salt="5UCwJ7tCAWlnTVpclM7wHA=="/>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B"/>
    <w:rsid w:val="00000B86"/>
    <w:rsid w:val="0000155A"/>
    <w:rsid w:val="000022D1"/>
    <w:rsid w:val="00002977"/>
    <w:rsid w:val="00002D7C"/>
    <w:rsid w:val="00002FDE"/>
    <w:rsid w:val="0000374D"/>
    <w:rsid w:val="00004DD7"/>
    <w:rsid w:val="000053EC"/>
    <w:rsid w:val="00005411"/>
    <w:rsid w:val="00007C53"/>
    <w:rsid w:val="00012BE5"/>
    <w:rsid w:val="00014B82"/>
    <w:rsid w:val="00014B8E"/>
    <w:rsid w:val="0001515F"/>
    <w:rsid w:val="00020B69"/>
    <w:rsid w:val="0002133B"/>
    <w:rsid w:val="000216E2"/>
    <w:rsid w:val="00022EDD"/>
    <w:rsid w:val="000232FE"/>
    <w:rsid w:val="00023D25"/>
    <w:rsid w:val="000254A6"/>
    <w:rsid w:val="000267B5"/>
    <w:rsid w:val="00026C7A"/>
    <w:rsid w:val="00027365"/>
    <w:rsid w:val="000274AD"/>
    <w:rsid w:val="00027AC8"/>
    <w:rsid w:val="000328C8"/>
    <w:rsid w:val="000368B2"/>
    <w:rsid w:val="00040974"/>
    <w:rsid w:val="00041F29"/>
    <w:rsid w:val="000428A2"/>
    <w:rsid w:val="0004386D"/>
    <w:rsid w:val="00043D58"/>
    <w:rsid w:val="000442A0"/>
    <w:rsid w:val="00044991"/>
    <w:rsid w:val="0004530D"/>
    <w:rsid w:val="0004553E"/>
    <w:rsid w:val="00051B27"/>
    <w:rsid w:val="00051CD2"/>
    <w:rsid w:val="00051DD0"/>
    <w:rsid w:val="0005406A"/>
    <w:rsid w:val="00056C75"/>
    <w:rsid w:val="00060E83"/>
    <w:rsid w:val="00064338"/>
    <w:rsid w:val="0006441E"/>
    <w:rsid w:val="000647BD"/>
    <w:rsid w:val="00065D92"/>
    <w:rsid w:val="0007059D"/>
    <w:rsid w:val="00071BFF"/>
    <w:rsid w:val="000725DE"/>
    <w:rsid w:val="0007262A"/>
    <w:rsid w:val="0007386B"/>
    <w:rsid w:val="00073A41"/>
    <w:rsid w:val="00073AD5"/>
    <w:rsid w:val="00075160"/>
    <w:rsid w:val="00076120"/>
    <w:rsid w:val="000807F9"/>
    <w:rsid w:val="00084EF2"/>
    <w:rsid w:val="00087FDF"/>
    <w:rsid w:val="00090B4F"/>
    <w:rsid w:val="00090E6D"/>
    <w:rsid w:val="0009341A"/>
    <w:rsid w:val="00093B4A"/>
    <w:rsid w:val="0009402B"/>
    <w:rsid w:val="00094271"/>
    <w:rsid w:val="00094E95"/>
    <w:rsid w:val="00096E26"/>
    <w:rsid w:val="00097BC9"/>
    <w:rsid w:val="000A02AC"/>
    <w:rsid w:val="000A14C0"/>
    <w:rsid w:val="000A16DD"/>
    <w:rsid w:val="000A25EA"/>
    <w:rsid w:val="000A4034"/>
    <w:rsid w:val="000A5C4A"/>
    <w:rsid w:val="000A5FD0"/>
    <w:rsid w:val="000A6D9C"/>
    <w:rsid w:val="000A73CB"/>
    <w:rsid w:val="000A744A"/>
    <w:rsid w:val="000B2480"/>
    <w:rsid w:val="000B33A2"/>
    <w:rsid w:val="000B4A92"/>
    <w:rsid w:val="000B5066"/>
    <w:rsid w:val="000B6407"/>
    <w:rsid w:val="000B7FBC"/>
    <w:rsid w:val="000C0CF6"/>
    <w:rsid w:val="000C0D19"/>
    <w:rsid w:val="000C1FA4"/>
    <w:rsid w:val="000C26B6"/>
    <w:rsid w:val="000C26DA"/>
    <w:rsid w:val="000C2835"/>
    <w:rsid w:val="000C31C7"/>
    <w:rsid w:val="000C5773"/>
    <w:rsid w:val="000C5FB0"/>
    <w:rsid w:val="000C6179"/>
    <w:rsid w:val="000C6759"/>
    <w:rsid w:val="000C6F92"/>
    <w:rsid w:val="000C723D"/>
    <w:rsid w:val="000D32D5"/>
    <w:rsid w:val="000D43BB"/>
    <w:rsid w:val="000D4A69"/>
    <w:rsid w:val="000D68BF"/>
    <w:rsid w:val="000E015A"/>
    <w:rsid w:val="000E1FC1"/>
    <w:rsid w:val="000E2680"/>
    <w:rsid w:val="000E3BA8"/>
    <w:rsid w:val="000E56E0"/>
    <w:rsid w:val="000E5A5E"/>
    <w:rsid w:val="000E69A9"/>
    <w:rsid w:val="000E7737"/>
    <w:rsid w:val="000F2A31"/>
    <w:rsid w:val="000F3AD1"/>
    <w:rsid w:val="000F443E"/>
    <w:rsid w:val="000F748E"/>
    <w:rsid w:val="000F7C62"/>
    <w:rsid w:val="000F7E6E"/>
    <w:rsid w:val="00100E33"/>
    <w:rsid w:val="00100EE3"/>
    <w:rsid w:val="00101B28"/>
    <w:rsid w:val="00102DB9"/>
    <w:rsid w:val="00104792"/>
    <w:rsid w:val="00105404"/>
    <w:rsid w:val="0010787A"/>
    <w:rsid w:val="00110012"/>
    <w:rsid w:val="001110B3"/>
    <w:rsid w:val="00111E21"/>
    <w:rsid w:val="00112EAB"/>
    <w:rsid w:val="00114E7C"/>
    <w:rsid w:val="00116868"/>
    <w:rsid w:val="001170DB"/>
    <w:rsid w:val="001170E3"/>
    <w:rsid w:val="00117185"/>
    <w:rsid w:val="001202EC"/>
    <w:rsid w:val="00120A07"/>
    <w:rsid w:val="00120CB5"/>
    <w:rsid w:val="00121BC6"/>
    <w:rsid w:val="001236D7"/>
    <w:rsid w:val="001257AE"/>
    <w:rsid w:val="00125E60"/>
    <w:rsid w:val="0013197B"/>
    <w:rsid w:val="00131A34"/>
    <w:rsid w:val="00133664"/>
    <w:rsid w:val="00135652"/>
    <w:rsid w:val="001357D4"/>
    <w:rsid w:val="00136892"/>
    <w:rsid w:val="0014026C"/>
    <w:rsid w:val="00142B0D"/>
    <w:rsid w:val="00142D4E"/>
    <w:rsid w:val="00143476"/>
    <w:rsid w:val="0014446E"/>
    <w:rsid w:val="00144D0E"/>
    <w:rsid w:val="0014597E"/>
    <w:rsid w:val="001474AF"/>
    <w:rsid w:val="00147B28"/>
    <w:rsid w:val="001523A0"/>
    <w:rsid w:val="0015280E"/>
    <w:rsid w:val="00153120"/>
    <w:rsid w:val="001531AD"/>
    <w:rsid w:val="00153EA0"/>
    <w:rsid w:val="00154276"/>
    <w:rsid w:val="001559D8"/>
    <w:rsid w:val="0015614B"/>
    <w:rsid w:val="00156A92"/>
    <w:rsid w:val="00157B26"/>
    <w:rsid w:val="001604A7"/>
    <w:rsid w:val="00161C8F"/>
    <w:rsid w:val="00162942"/>
    <w:rsid w:val="001636F2"/>
    <w:rsid w:val="0016383F"/>
    <w:rsid w:val="0016426B"/>
    <w:rsid w:val="001658F7"/>
    <w:rsid w:val="00165B74"/>
    <w:rsid w:val="001671FA"/>
    <w:rsid w:val="00167EDE"/>
    <w:rsid w:val="00170E56"/>
    <w:rsid w:val="00171CA3"/>
    <w:rsid w:val="001720A7"/>
    <w:rsid w:val="00172956"/>
    <w:rsid w:val="00172A27"/>
    <w:rsid w:val="0017312C"/>
    <w:rsid w:val="00173755"/>
    <w:rsid w:val="00173FAC"/>
    <w:rsid w:val="00174859"/>
    <w:rsid w:val="00174894"/>
    <w:rsid w:val="0017604E"/>
    <w:rsid w:val="00176F59"/>
    <w:rsid w:val="00177F51"/>
    <w:rsid w:val="00180CFD"/>
    <w:rsid w:val="0018144D"/>
    <w:rsid w:val="00182105"/>
    <w:rsid w:val="00183720"/>
    <w:rsid w:val="00183BAA"/>
    <w:rsid w:val="00184C81"/>
    <w:rsid w:val="00185155"/>
    <w:rsid w:val="001865D6"/>
    <w:rsid w:val="001876A4"/>
    <w:rsid w:val="00191CD0"/>
    <w:rsid w:val="00192314"/>
    <w:rsid w:val="00192AD3"/>
    <w:rsid w:val="00194C08"/>
    <w:rsid w:val="00195286"/>
    <w:rsid w:val="0019792C"/>
    <w:rsid w:val="001A02A4"/>
    <w:rsid w:val="001A2D6C"/>
    <w:rsid w:val="001A4A54"/>
    <w:rsid w:val="001B45FE"/>
    <w:rsid w:val="001B6015"/>
    <w:rsid w:val="001B6DCF"/>
    <w:rsid w:val="001C04EC"/>
    <w:rsid w:val="001C178B"/>
    <w:rsid w:val="001C53D3"/>
    <w:rsid w:val="001C66A1"/>
    <w:rsid w:val="001D0105"/>
    <w:rsid w:val="001D022F"/>
    <w:rsid w:val="001D14FD"/>
    <w:rsid w:val="001D2505"/>
    <w:rsid w:val="001D25CE"/>
    <w:rsid w:val="001D4C4D"/>
    <w:rsid w:val="001D5230"/>
    <w:rsid w:val="001D589F"/>
    <w:rsid w:val="001D5B93"/>
    <w:rsid w:val="001D5CE7"/>
    <w:rsid w:val="001D7AB0"/>
    <w:rsid w:val="001E08CC"/>
    <w:rsid w:val="001E2E63"/>
    <w:rsid w:val="001E6195"/>
    <w:rsid w:val="001E6325"/>
    <w:rsid w:val="001E6DD1"/>
    <w:rsid w:val="001E7B4C"/>
    <w:rsid w:val="001F06A5"/>
    <w:rsid w:val="001F121F"/>
    <w:rsid w:val="001F1EB2"/>
    <w:rsid w:val="001F2841"/>
    <w:rsid w:val="001F47D6"/>
    <w:rsid w:val="001F4EF5"/>
    <w:rsid w:val="001F5067"/>
    <w:rsid w:val="001F5DD4"/>
    <w:rsid w:val="001F6C41"/>
    <w:rsid w:val="001F73A3"/>
    <w:rsid w:val="001F7ADE"/>
    <w:rsid w:val="002006AA"/>
    <w:rsid w:val="00201166"/>
    <w:rsid w:val="002012DE"/>
    <w:rsid w:val="002013A9"/>
    <w:rsid w:val="00201876"/>
    <w:rsid w:val="00202323"/>
    <w:rsid w:val="0020314C"/>
    <w:rsid w:val="00203394"/>
    <w:rsid w:val="00205CE1"/>
    <w:rsid w:val="00206178"/>
    <w:rsid w:val="00206181"/>
    <w:rsid w:val="002062BA"/>
    <w:rsid w:val="0020649C"/>
    <w:rsid w:val="0020656B"/>
    <w:rsid w:val="00206692"/>
    <w:rsid w:val="00206C8E"/>
    <w:rsid w:val="00207A55"/>
    <w:rsid w:val="00211EA3"/>
    <w:rsid w:val="00211F47"/>
    <w:rsid w:val="00213BB4"/>
    <w:rsid w:val="00213BEF"/>
    <w:rsid w:val="00215D00"/>
    <w:rsid w:val="00216A4C"/>
    <w:rsid w:val="00216B82"/>
    <w:rsid w:val="002178A5"/>
    <w:rsid w:val="00220035"/>
    <w:rsid w:val="002202FB"/>
    <w:rsid w:val="00220488"/>
    <w:rsid w:val="002219D4"/>
    <w:rsid w:val="00223723"/>
    <w:rsid w:val="00223F83"/>
    <w:rsid w:val="00224BDF"/>
    <w:rsid w:val="0022535B"/>
    <w:rsid w:val="00233A43"/>
    <w:rsid w:val="00235CEC"/>
    <w:rsid w:val="002408EF"/>
    <w:rsid w:val="00242A6D"/>
    <w:rsid w:val="00246FBC"/>
    <w:rsid w:val="002476C3"/>
    <w:rsid w:val="00247D19"/>
    <w:rsid w:val="0025155F"/>
    <w:rsid w:val="00253A2E"/>
    <w:rsid w:val="00253B85"/>
    <w:rsid w:val="00253EDE"/>
    <w:rsid w:val="00254826"/>
    <w:rsid w:val="00254F26"/>
    <w:rsid w:val="002553DA"/>
    <w:rsid w:val="002568B4"/>
    <w:rsid w:val="00260482"/>
    <w:rsid w:val="00260B60"/>
    <w:rsid w:val="00260FB8"/>
    <w:rsid w:val="00263A80"/>
    <w:rsid w:val="00264A7D"/>
    <w:rsid w:val="002655B1"/>
    <w:rsid w:val="00270318"/>
    <w:rsid w:val="00272D2A"/>
    <w:rsid w:val="0027382C"/>
    <w:rsid w:val="0027397C"/>
    <w:rsid w:val="00274DB6"/>
    <w:rsid w:val="00274E74"/>
    <w:rsid w:val="0027500D"/>
    <w:rsid w:val="0027536A"/>
    <w:rsid w:val="0027556D"/>
    <w:rsid w:val="002756A9"/>
    <w:rsid w:val="00277B90"/>
    <w:rsid w:val="00281F9F"/>
    <w:rsid w:val="00284ECE"/>
    <w:rsid w:val="002907B7"/>
    <w:rsid w:val="0029095D"/>
    <w:rsid w:val="002914A4"/>
    <w:rsid w:val="00291991"/>
    <w:rsid w:val="00293319"/>
    <w:rsid w:val="002956C8"/>
    <w:rsid w:val="002A2D6D"/>
    <w:rsid w:val="002A4C25"/>
    <w:rsid w:val="002B0733"/>
    <w:rsid w:val="002B0F65"/>
    <w:rsid w:val="002B2959"/>
    <w:rsid w:val="002B2A4E"/>
    <w:rsid w:val="002B37E5"/>
    <w:rsid w:val="002B6884"/>
    <w:rsid w:val="002B6B3E"/>
    <w:rsid w:val="002C0202"/>
    <w:rsid w:val="002C0E26"/>
    <w:rsid w:val="002C2260"/>
    <w:rsid w:val="002C36BE"/>
    <w:rsid w:val="002C3FEC"/>
    <w:rsid w:val="002C43FB"/>
    <w:rsid w:val="002C6A6E"/>
    <w:rsid w:val="002D07CF"/>
    <w:rsid w:val="002D173E"/>
    <w:rsid w:val="002D1AE1"/>
    <w:rsid w:val="002D2A6F"/>
    <w:rsid w:val="002D2C52"/>
    <w:rsid w:val="002D36A4"/>
    <w:rsid w:val="002D381C"/>
    <w:rsid w:val="002D6AF2"/>
    <w:rsid w:val="002D6AF7"/>
    <w:rsid w:val="002D717F"/>
    <w:rsid w:val="002E5676"/>
    <w:rsid w:val="002E572E"/>
    <w:rsid w:val="002E6149"/>
    <w:rsid w:val="002F07B1"/>
    <w:rsid w:val="002F1435"/>
    <w:rsid w:val="002F15CA"/>
    <w:rsid w:val="002F1B2C"/>
    <w:rsid w:val="002F20CE"/>
    <w:rsid w:val="002F3A75"/>
    <w:rsid w:val="002F4B5A"/>
    <w:rsid w:val="002F4BFE"/>
    <w:rsid w:val="002F70B3"/>
    <w:rsid w:val="002F7F46"/>
    <w:rsid w:val="003011C0"/>
    <w:rsid w:val="00302B13"/>
    <w:rsid w:val="0030366B"/>
    <w:rsid w:val="003040D6"/>
    <w:rsid w:val="003053D4"/>
    <w:rsid w:val="00305480"/>
    <w:rsid w:val="00307183"/>
    <w:rsid w:val="00307CBF"/>
    <w:rsid w:val="00310108"/>
    <w:rsid w:val="003107D4"/>
    <w:rsid w:val="0031161D"/>
    <w:rsid w:val="00311975"/>
    <w:rsid w:val="00312DAA"/>
    <w:rsid w:val="00315FAE"/>
    <w:rsid w:val="003173ED"/>
    <w:rsid w:val="00317CA9"/>
    <w:rsid w:val="00320254"/>
    <w:rsid w:val="00322115"/>
    <w:rsid w:val="00323893"/>
    <w:rsid w:val="003248F3"/>
    <w:rsid w:val="0032490A"/>
    <w:rsid w:val="00326622"/>
    <w:rsid w:val="003275BB"/>
    <w:rsid w:val="00327A69"/>
    <w:rsid w:val="00327E4A"/>
    <w:rsid w:val="00331AD4"/>
    <w:rsid w:val="003325B0"/>
    <w:rsid w:val="00335C28"/>
    <w:rsid w:val="003366C8"/>
    <w:rsid w:val="003373D6"/>
    <w:rsid w:val="00341F36"/>
    <w:rsid w:val="00345117"/>
    <w:rsid w:val="00346420"/>
    <w:rsid w:val="00347076"/>
    <w:rsid w:val="00350F92"/>
    <w:rsid w:val="0035208A"/>
    <w:rsid w:val="00353E81"/>
    <w:rsid w:val="00355187"/>
    <w:rsid w:val="0035593C"/>
    <w:rsid w:val="003606E9"/>
    <w:rsid w:val="0036098B"/>
    <w:rsid w:val="00361EE2"/>
    <w:rsid w:val="003631D2"/>
    <w:rsid w:val="003646FD"/>
    <w:rsid w:val="003663E1"/>
    <w:rsid w:val="00367D69"/>
    <w:rsid w:val="003700F1"/>
    <w:rsid w:val="003715F8"/>
    <w:rsid w:val="003738AF"/>
    <w:rsid w:val="00373BFA"/>
    <w:rsid w:val="00375400"/>
    <w:rsid w:val="00376173"/>
    <w:rsid w:val="003763C5"/>
    <w:rsid w:val="00377718"/>
    <w:rsid w:val="0038076A"/>
    <w:rsid w:val="00380FFA"/>
    <w:rsid w:val="0038273D"/>
    <w:rsid w:val="00382A82"/>
    <w:rsid w:val="003866F3"/>
    <w:rsid w:val="00386732"/>
    <w:rsid w:val="0038674D"/>
    <w:rsid w:val="00390862"/>
    <w:rsid w:val="0039360D"/>
    <w:rsid w:val="00395F9D"/>
    <w:rsid w:val="00396BD9"/>
    <w:rsid w:val="003A0453"/>
    <w:rsid w:val="003A0649"/>
    <w:rsid w:val="003A0879"/>
    <w:rsid w:val="003A1404"/>
    <w:rsid w:val="003A1742"/>
    <w:rsid w:val="003A3DCF"/>
    <w:rsid w:val="003A4EA0"/>
    <w:rsid w:val="003B0993"/>
    <w:rsid w:val="003B168D"/>
    <w:rsid w:val="003B3EE2"/>
    <w:rsid w:val="003B5C7F"/>
    <w:rsid w:val="003B6006"/>
    <w:rsid w:val="003C0AC8"/>
    <w:rsid w:val="003C32D8"/>
    <w:rsid w:val="003C5779"/>
    <w:rsid w:val="003C5CD3"/>
    <w:rsid w:val="003C6789"/>
    <w:rsid w:val="003C7299"/>
    <w:rsid w:val="003C7D2E"/>
    <w:rsid w:val="003D058B"/>
    <w:rsid w:val="003D480F"/>
    <w:rsid w:val="003D52CD"/>
    <w:rsid w:val="003D730F"/>
    <w:rsid w:val="003E1FEF"/>
    <w:rsid w:val="003E4ECE"/>
    <w:rsid w:val="003E78A9"/>
    <w:rsid w:val="003F02A9"/>
    <w:rsid w:val="003F09C2"/>
    <w:rsid w:val="003F0F34"/>
    <w:rsid w:val="003F14EF"/>
    <w:rsid w:val="003F178E"/>
    <w:rsid w:val="003F3164"/>
    <w:rsid w:val="003F4F57"/>
    <w:rsid w:val="003F65B6"/>
    <w:rsid w:val="003F662B"/>
    <w:rsid w:val="003F731F"/>
    <w:rsid w:val="00400474"/>
    <w:rsid w:val="00403BDB"/>
    <w:rsid w:val="00405F47"/>
    <w:rsid w:val="004060F0"/>
    <w:rsid w:val="0040649B"/>
    <w:rsid w:val="00406752"/>
    <w:rsid w:val="0040685F"/>
    <w:rsid w:val="00406F11"/>
    <w:rsid w:val="004102CA"/>
    <w:rsid w:val="00411081"/>
    <w:rsid w:val="00411562"/>
    <w:rsid w:val="004124C5"/>
    <w:rsid w:val="004128D4"/>
    <w:rsid w:val="00412CCA"/>
    <w:rsid w:val="004130B5"/>
    <w:rsid w:val="0041318E"/>
    <w:rsid w:val="00414DD7"/>
    <w:rsid w:val="00414E1D"/>
    <w:rsid w:val="00415FCF"/>
    <w:rsid w:val="00416601"/>
    <w:rsid w:val="00416765"/>
    <w:rsid w:val="00421090"/>
    <w:rsid w:val="00422B15"/>
    <w:rsid w:val="00427F46"/>
    <w:rsid w:val="00430ABA"/>
    <w:rsid w:val="00433769"/>
    <w:rsid w:val="004357D2"/>
    <w:rsid w:val="00436296"/>
    <w:rsid w:val="004363BC"/>
    <w:rsid w:val="00436505"/>
    <w:rsid w:val="0043668A"/>
    <w:rsid w:val="0043779F"/>
    <w:rsid w:val="00440D29"/>
    <w:rsid w:val="004423F6"/>
    <w:rsid w:val="00443C45"/>
    <w:rsid w:val="004441C3"/>
    <w:rsid w:val="00444C03"/>
    <w:rsid w:val="00445C14"/>
    <w:rsid w:val="00447958"/>
    <w:rsid w:val="00454AF2"/>
    <w:rsid w:val="004558AC"/>
    <w:rsid w:val="004572FF"/>
    <w:rsid w:val="0045736D"/>
    <w:rsid w:val="004602F0"/>
    <w:rsid w:val="004621DD"/>
    <w:rsid w:val="00462A8C"/>
    <w:rsid w:val="004637DB"/>
    <w:rsid w:val="00463B66"/>
    <w:rsid w:val="00463CE0"/>
    <w:rsid w:val="00465BE9"/>
    <w:rsid w:val="00466561"/>
    <w:rsid w:val="004675A7"/>
    <w:rsid w:val="00467CD2"/>
    <w:rsid w:val="00467CEF"/>
    <w:rsid w:val="004703DF"/>
    <w:rsid w:val="0047057E"/>
    <w:rsid w:val="00470E35"/>
    <w:rsid w:val="0047148B"/>
    <w:rsid w:val="004749C7"/>
    <w:rsid w:val="0047626D"/>
    <w:rsid w:val="00481E60"/>
    <w:rsid w:val="00484D31"/>
    <w:rsid w:val="00486DB7"/>
    <w:rsid w:val="0049124D"/>
    <w:rsid w:val="00491B35"/>
    <w:rsid w:val="00491D7C"/>
    <w:rsid w:val="00492AB1"/>
    <w:rsid w:val="00493267"/>
    <w:rsid w:val="00493777"/>
    <w:rsid w:val="00493913"/>
    <w:rsid w:val="00494DBA"/>
    <w:rsid w:val="004952E0"/>
    <w:rsid w:val="0049532A"/>
    <w:rsid w:val="00495F42"/>
    <w:rsid w:val="0049690D"/>
    <w:rsid w:val="00497ACC"/>
    <w:rsid w:val="00497B83"/>
    <w:rsid w:val="004A0032"/>
    <w:rsid w:val="004A1951"/>
    <w:rsid w:val="004A4292"/>
    <w:rsid w:val="004B01DF"/>
    <w:rsid w:val="004B1741"/>
    <w:rsid w:val="004B191A"/>
    <w:rsid w:val="004B2DFC"/>
    <w:rsid w:val="004B3119"/>
    <w:rsid w:val="004B5D63"/>
    <w:rsid w:val="004B7C94"/>
    <w:rsid w:val="004B7EBC"/>
    <w:rsid w:val="004B7F8F"/>
    <w:rsid w:val="004C0576"/>
    <w:rsid w:val="004C073B"/>
    <w:rsid w:val="004C1754"/>
    <w:rsid w:val="004C1C84"/>
    <w:rsid w:val="004C23BF"/>
    <w:rsid w:val="004C2FD2"/>
    <w:rsid w:val="004C31C0"/>
    <w:rsid w:val="004C5C57"/>
    <w:rsid w:val="004C6F88"/>
    <w:rsid w:val="004D1157"/>
    <w:rsid w:val="004D3BBC"/>
    <w:rsid w:val="004D42C5"/>
    <w:rsid w:val="004D57E3"/>
    <w:rsid w:val="004D583E"/>
    <w:rsid w:val="004D6799"/>
    <w:rsid w:val="004D6B17"/>
    <w:rsid w:val="004D708A"/>
    <w:rsid w:val="004D78EF"/>
    <w:rsid w:val="004E2611"/>
    <w:rsid w:val="004E552E"/>
    <w:rsid w:val="004E5A26"/>
    <w:rsid w:val="004E5D17"/>
    <w:rsid w:val="004E6F8E"/>
    <w:rsid w:val="004E73D8"/>
    <w:rsid w:val="004E7B97"/>
    <w:rsid w:val="004F394D"/>
    <w:rsid w:val="004F53E8"/>
    <w:rsid w:val="004F5DC9"/>
    <w:rsid w:val="00500F96"/>
    <w:rsid w:val="005020F3"/>
    <w:rsid w:val="005035DE"/>
    <w:rsid w:val="00506E53"/>
    <w:rsid w:val="0050719C"/>
    <w:rsid w:val="00511455"/>
    <w:rsid w:val="00511DE1"/>
    <w:rsid w:val="005122FC"/>
    <w:rsid w:val="00512FC0"/>
    <w:rsid w:val="005157DB"/>
    <w:rsid w:val="00515ECF"/>
    <w:rsid w:val="00520308"/>
    <w:rsid w:val="005203CD"/>
    <w:rsid w:val="00520833"/>
    <w:rsid w:val="0052516C"/>
    <w:rsid w:val="00526848"/>
    <w:rsid w:val="0052692E"/>
    <w:rsid w:val="0052693E"/>
    <w:rsid w:val="00526F7A"/>
    <w:rsid w:val="00527792"/>
    <w:rsid w:val="00527EB2"/>
    <w:rsid w:val="0053161E"/>
    <w:rsid w:val="00531FB4"/>
    <w:rsid w:val="00532B99"/>
    <w:rsid w:val="0053554E"/>
    <w:rsid w:val="00536A5E"/>
    <w:rsid w:val="00544142"/>
    <w:rsid w:val="00545885"/>
    <w:rsid w:val="00550133"/>
    <w:rsid w:val="00550A7E"/>
    <w:rsid w:val="005526A4"/>
    <w:rsid w:val="00553A07"/>
    <w:rsid w:val="00553AA1"/>
    <w:rsid w:val="00553EF7"/>
    <w:rsid w:val="00554C81"/>
    <w:rsid w:val="00555664"/>
    <w:rsid w:val="00555ECC"/>
    <w:rsid w:val="0055711D"/>
    <w:rsid w:val="00557978"/>
    <w:rsid w:val="00557A84"/>
    <w:rsid w:val="00557B24"/>
    <w:rsid w:val="005646B2"/>
    <w:rsid w:val="005677D8"/>
    <w:rsid w:val="00567AA7"/>
    <w:rsid w:val="00567CC4"/>
    <w:rsid w:val="005701BC"/>
    <w:rsid w:val="00571765"/>
    <w:rsid w:val="0057260A"/>
    <w:rsid w:val="005745AB"/>
    <w:rsid w:val="00574840"/>
    <w:rsid w:val="005751B6"/>
    <w:rsid w:val="005763C1"/>
    <w:rsid w:val="00576643"/>
    <w:rsid w:val="005802F0"/>
    <w:rsid w:val="0058077D"/>
    <w:rsid w:val="00580858"/>
    <w:rsid w:val="005828C1"/>
    <w:rsid w:val="00584252"/>
    <w:rsid w:val="005851DF"/>
    <w:rsid w:val="00585D5B"/>
    <w:rsid w:val="00585F94"/>
    <w:rsid w:val="00586597"/>
    <w:rsid w:val="00591B9B"/>
    <w:rsid w:val="005926A6"/>
    <w:rsid w:val="00597C4D"/>
    <w:rsid w:val="005A0253"/>
    <w:rsid w:val="005A1667"/>
    <w:rsid w:val="005A1C18"/>
    <w:rsid w:val="005A3252"/>
    <w:rsid w:val="005A3B3E"/>
    <w:rsid w:val="005A4019"/>
    <w:rsid w:val="005A4172"/>
    <w:rsid w:val="005A4749"/>
    <w:rsid w:val="005A533E"/>
    <w:rsid w:val="005B0E1A"/>
    <w:rsid w:val="005B1586"/>
    <w:rsid w:val="005B20BB"/>
    <w:rsid w:val="005B32BF"/>
    <w:rsid w:val="005B5837"/>
    <w:rsid w:val="005B58C0"/>
    <w:rsid w:val="005B7594"/>
    <w:rsid w:val="005C33C6"/>
    <w:rsid w:val="005C404A"/>
    <w:rsid w:val="005C43F7"/>
    <w:rsid w:val="005C5FC7"/>
    <w:rsid w:val="005C6DC1"/>
    <w:rsid w:val="005C7B80"/>
    <w:rsid w:val="005D06A6"/>
    <w:rsid w:val="005D1207"/>
    <w:rsid w:val="005D2102"/>
    <w:rsid w:val="005D27EB"/>
    <w:rsid w:val="005D2A61"/>
    <w:rsid w:val="005D69B3"/>
    <w:rsid w:val="005E0001"/>
    <w:rsid w:val="005E0893"/>
    <w:rsid w:val="005E1325"/>
    <w:rsid w:val="005E4267"/>
    <w:rsid w:val="005E5ADB"/>
    <w:rsid w:val="005E6DCA"/>
    <w:rsid w:val="005F0360"/>
    <w:rsid w:val="005F489B"/>
    <w:rsid w:val="005F6131"/>
    <w:rsid w:val="0060121F"/>
    <w:rsid w:val="006020F2"/>
    <w:rsid w:val="00602A36"/>
    <w:rsid w:val="00605507"/>
    <w:rsid w:val="00605EA0"/>
    <w:rsid w:val="00607C7F"/>
    <w:rsid w:val="0061060B"/>
    <w:rsid w:val="0061501D"/>
    <w:rsid w:val="00615B0A"/>
    <w:rsid w:val="00617644"/>
    <w:rsid w:val="00621B19"/>
    <w:rsid w:val="00623CD8"/>
    <w:rsid w:val="006242B4"/>
    <w:rsid w:val="00626E00"/>
    <w:rsid w:val="006279A7"/>
    <w:rsid w:val="00627AA2"/>
    <w:rsid w:val="006343C8"/>
    <w:rsid w:val="006352AF"/>
    <w:rsid w:val="00637E75"/>
    <w:rsid w:val="00642E78"/>
    <w:rsid w:val="0064365F"/>
    <w:rsid w:val="00643E56"/>
    <w:rsid w:val="00644391"/>
    <w:rsid w:val="00645F60"/>
    <w:rsid w:val="00646AAC"/>
    <w:rsid w:val="00646DC4"/>
    <w:rsid w:val="00652880"/>
    <w:rsid w:val="00652CFC"/>
    <w:rsid w:val="006533CA"/>
    <w:rsid w:val="0065396F"/>
    <w:rsid w:val="006547C4"/>
    <w:rsid w:val="006553F6"/>
    <w:rsid w:val="00655B7E"/>
    <w:rsid w:val="00656344"/>
    <w:rsid w:val="00656849"/>
    <w:rsid w:val="00656A82"/>
    <w:rsid w:val="00657007"/>
    <w:rsid w:val="006578FE"/>
    <w:rsid w:val="00664535"/>
    <w:rsid w:val="00664D89"/>
    <w:rsid w:val="006657D8"/>
    <w:rsid w:val="00666867"/>
    <w:rsid w:val="00666D3A"/>
    <w:rsid w:val="006679F6"/>
    <w:rsid w:val="0067022E"/>
    <w:rsid w:val="00670AC9"/>
    <w:rsid w:val="00672BEB"/>
    <w:rsid w:val="0067300A"/>
    <w:rsid w:val="00673A9D"/>
    <w:rsid w:val="006762CA"/>
    <w:rsid w:val="00677D55"/>
    <w:rsid w:val="00681F43"/>
    <w:rsid w:val="006833D2"/>
    <w:rsid w:val="006847A5"/>
    <w:rsid w:val="006853D4"/>
    <w:rsid w:val="0068759D"/>
    <w:rsid w:val="00687FD5"/>
    <w:rsid w:val="00691061"/>
    <w:rsid w:val="00691A1A"/>
    <w:rsid w:val="006924B5"/>
    <w:rsid w:val="006927CF"/>
    <w:rsid w:val="00692B20"/>
    <w:rsid w:val="00693F3A"/>
    <w:rsid w:val="00697A15"/>
    <w:rsid w:val="006A1918"/>
    <w:rsid w:val="006A1FA4"/>
    <w:rsid w:val="006A40F6"/>
    <w:rsid w:val="006A4BB2"/>
    <w:rsid w:val="006B0EBA"/>
    <w:rsid w:val="006B3124"/>
    <w:rsid w:val="006B3298"/>
    <w:rsid w:val="006B4103"/>
    <w:rsid w:val="006B4564"/>
    <w:rsid w:val="006B4C75"/>
    <w:rsid w:val="006B62FC"/>
    <w:rsid w:val="006B731A"/>
    <w:rsid w:val="006C03C6"/>
    <w:rsid w:val="006C057D"/>
    <w:rsid w:val="006C1A8F"/>
    <w:rsid w:val="006C21E1"/>
    <w:rsid w:val="006C4162"/>
    <w:rsid w:val="006C5D27"/>
    <w:rsid w:val="006C6673"/>
    <w:rsid w:val="006C7F91"/>
    <w:rsid w:val="006D16DB"/>
    <w:rsid w:val="006D2F1F"/>
    <w:rsid w:val="006D3F38"/>
    <w:rsid w:val="006D4BAC"/>
    <w:rsid w:val="006D5133"/>
    <w:rsid w:val="006D5BFF"/>
    <w:rsid w:val="006D63E9"/>
    <w:rsid w:val="006D66F8"/>
    <w:rsid w:val="006D6DD1"/>
    <w:rsid w:val="006D7154"/>
    <w:rsid w:val="006E08E4"/>
    <w:rsid w:val="006E3287"/>
    <w:rsid w:val="006E44CF"/>
    <w:rsid w:val="006F1B8C"/>
    <w:rsid w:val="006F21AD"/>
    <w:rsid w:val="006F3BBC"/>
    <w:rsid w:val="006F65C7"/>
    <w:rsid w:val="006F69D9"/>
    <w:rsid w:val="006F7E4A"/>
    <w:rsid w:val="007005E8"/>
    <w:rsid w:val="007006E0"/>
    <w:rsid w:val="00702CCF"/>
    <w:rsid w:val="007037A0"/>
    <w:rsid w:val="0070705E"/>
    <w:rsid w:val="0071208A"/>
    <w:rsid w:val="007124CD"/>
    <w:rsid w:val="007125E2"/>
    <w:rsid w:val="007168C0"/>
    <w:rsid w:val="00716E37"/>
    <w:rsid w:val="0072224B"/>
    <w:rsid w:val="00723F0B"/>
    <w:rsid w:val="00723F33"/>
    <w:rsid w:val="0072727D"/>
    <w:rsid w:val="00727349"/>
    <w:rsid w:val="00727D89"/>
    <w:rsid w:val="00731133"/>
    <w:rsid w:val="00731DB7"/>
    <w:rsid w:val="00732863"/>
    <w:rsid w:val="00732944"/>
    <w:rsid w:val="00732D40"/>
    <w:rsid w:val="00734D45"/>
    <w:rsid w:val="00734EC5"/>
    <w:rsid w:val="007350F3"/>
    <w:rsid w:val="00735822"/>
    <w:rsid w:val="00735975"/>
    <w:rsid w:val="0074041E"/>
    <w:rsid w:val="00740E22"/>
    <w:rsid w:val="00743BE5"/>
    <w:rsid w:val="00745CF6"/>
    <w:rsid w:val="007470D3"/>
    <w:rsid w:val="00747CA6"/>
    <w:rsid w:val="00750E69"/>
    <w:rsid w:val="00751BDA"/>
    <w:rsid w:val="00752A64"/>
    <w:rsid w:val="00752EF3"/>
    <w:rsid w:val="007569CF"/>
    <w:rsid w:val="00757C34"/>
    <w:rsid w:val="00760515"/>
    <w:rsid w:val="00760542"/>
    <w:rsid w:val="00761F6D"/>
    <w:rsid w:val="00762475"/>
    <w:rsid w:val="00762E4F"/>
    <w:rsid w:val="00763043"/>
    <w:rsid w:val="0076339C"/>
    <w:rsid w:val="00764163"/>
    <w:rsid w:val="0076434B"/>
    <w:rsid w:val="0077018D"/>
    <w:rsid w:val="007708B0"/>
    <w:rsid w:val="00770F31"/>
    <w:rsid w:val="007713EC"/>
    <w:rsid w:val="0077144F"/>
    <w:rsid w:val="00771B06"/>
    <w:rsid w:val="00771C64"/>
    <w:rsid w:val="00771D88"/>
    <w:rsid w:val="00772677"/>
    <w:rsid w:val="007726D5"/>
    <w:rsid w:val="00772D4A"/>
    <w:rsid w:val="007734CF"/>
    <w:rsid w:val="007753D0"/>
    <w:rsid w:val="00775556"/>
    <w:rsid w:val="00776FD7"/>
    <w:rsid w:val="007771C6"/>
    <w:rsid w:val="00777F2F"/>
    <w:rsid w:val="0078135E"/>
    <w:rsid w:val="007815DE"/>
    <w:rsid w:val="00781D0A"/>
    <w:rsid w:val="00782239"/>
    <w:rsid w:val="007828AF"/>
    <w:rsid w:val="007835D9"/>
    <w:rsid w:val="00786AD0"/>
    <w:rsid w:val="00786EB5"/>
    <w:rsid w:val="0078768B"/>
    <w:rsid w:val="00787710"/>
    <w:rsid w:val="00791622"/>
    <w:rsid w:val="00792A95"/>
    <w:rsid w:val="0079351F"/>
    <w:rsid w:val="00793DAF"/>
    <w:rsid w:val="00793EEE"/>
    <w:rsid w:val="007946F1"/>
    <w:rsid w:val="00795F19"/>
    <w:rsid w:val="007972BD"/>
    <w:rsid w:val="0079744B"/>
    <w:rsid w:val="007A21C2"/>
    <w:rsid w:val="007A2B58"/>
    <w:rsid w:val="007B06CF"/>
    <w:rsid w:val="007B13A5"/>
    <w:rsid w:val="007B24EC"/>
    <w:rsid w:val="007B4BF8"/>
    <w:rsid w:val="007B54B6"/>
    <w:rsid w:val="007B6A45"/>
    <w:rsid w:val="007B740A"/>
    <w:rsid w:val="007B7B7E"/>
    <w:rsid w:val="007C02FA"/>
    <w:rsid w:val="007C0C25"/>
    <w:rsid w:val="007C268E"/>
    <w:rsid w:val="007C2C39"/>
    <w:rsid w:val="007C393D"/>
    <w:rsid w:val="007C402F"/>
    <w:rsid w:val="007C5437"/>
    <w:rsid w:val="007C6377"/>
    <w:rsid w:val="007C6EFC"/>
    <w:rsid w:val="007C7A82"/>
    <w:rsid w:val="007D0FC2"/>
    <w:rsid w:val="007D1A38"/>
    <w:rsid w:val="007D2674"/>
    <w:rsid w:val="007D3B01"/>
    <w:rsid w:val="007D3B1A"/>
    <w:rsid w:val="007D4F7F"/>
    <w:rsid w:val="007D6A59"/>
    <w:rsid w:val="007D7BC7"/>
    <w:rsid w:val="007E0233"/>
    <w:rsid w:val="007E0681"/>
    <w:rsid w:val="007E1290"/>
    <w:rsid w:val="007E140F"/>
    <w:rsid w:val="007E17D8"/>
    <w:rsid w:val="007E1EC0"/>
    <w:rsid w:val="007E502E"/>
    <w:rsid w:val="007E7DC1"/>
    <w:rsid w:val="007F0032"/>
    <w:rsid w:val="007F06F8"/>
    <w:rsid w:val="007F111B"/>
    <w:rsid w:val="007F2B59"/>
    <w:rsid w:val="007F33B6"/>
    <w:rsid w:val="007F4ADE"/>
    <w:rsid w:val="007F5403"/>
    <w:rsid w:val="007F5651"/>
    <w:rsid w:val="007F5AAC"/>
    <w:rsid w:val="007F6A9C"/>
    <w:rsid w:val="007F6F58"/>
    <w:rsid w:val="00802120"/>
    <w:rsid w:val="00804969"/>
    <w:rsid w:val="00804AB7"/>
    <w:rsid w:val="008050EE"/>
    <w:rsid w:val="008057D4"/>
    <w:rsid w:val="00807594"/>
    <w:rsid w:val="008114A4"/>
    <w:rsid w:val="008130F6"/>
    <w:rsid w:val="008173F2"/>
    <w:rsid w:val="0081796B"/>
    <w:rsid w:val="00821BF9"/>
    <w:rsid w:val="00822337"/>
    <w:rsid w:val="008235AF"/>
    <w:rsid w:val="00823FFA"/>
    <w:rsid w:val="008249D0"/>
    <w:rsid w:val="00825D86"/>
    <w:rsid w:val="00827645"/>
    <w:rsid w:val="0083166E"/>
    <w:rsid w:val="00832ADA"/>
    <w:rsid w:val="00832FF7"/>
    <w:rsid w:val="00833E5B"/>
    <w:rsid w:val="008369A3"/>
    <w:rsid w:val="0084105C"/>
    <w:rsid w:val="008420BE"/>
    <w:rsid w:val="0084214E"/>
    <w:rsid w:val="00842EE2"/>
    <w:rsid w:val="008437DA"/>
    <w:rsid w:val="00843C39"/>
    <w:rsid w:val="00843E84"/>
    <w:rsid w:val="00844459"/>
    <w:rsid w:val="00844BAA"/>
    <w:rsid w:val="0084650C"/>
    <w:rsid w:val="0085201A"/>
    <w:rsid w:val="00855E05"/>
    <w:rsid w:val="00856582"/>
    <w:rsid w:val="0085724B"/>
    <w:rsid w:val="00857599"/>
    <w:rsid w:val="008575A1"/>
    <w:rsid w:val="008606B3"/>
    <w:rsid w:val="00860A89"/>
    <w:rsid w:val="00861407"/>
    <w:rsid w:val="00861696"/>
    <w:rsid w:val="00862CBF"/>
    <w:rsid w:val="008633B6"/>
    <w:rsid w:val="00864069"/>
    <w:rsid w:val="00865FBC"/>
    <w:rsid w:val="00867CFD"/>
    <w:rsid w:val="00872B15"/>
    <w:rsid w:val="008733BD"/>
    <w:rsid w:val="00873EF8"/>
    <w:rsid w:val="00874411"/>
    <w:rsid w:val="00874B7F"/>
    <w:rsid w:val="00876859"/>
    <w:rsid w:val="00877C20"/>
    <w:rsid w:val="0088075E"/>
    <w:rsid w:val="00883584"/>
    <w:rsid w:val="008845D2"/>
    <w:rsid w:val="00884E4F"/>
    <w:rsid w:val="00885A8F"/>
    <w:rsid w:val="008864F4"/>
    <w:rsid w:val="00890BCC"/>
    <w:rsid w:val="00890BF6"/>
    <w:rsid w:val="00892D32"/>
    <w:rsid w:val="00894DDE"/>
    <w:rsid w:val="008963A8"/>
    <w:rsid w:val="008964A8"/>
    <w:rsid w:val="00896E9E"/>
    <w:rsid w:val="00897144"/>
    <w:rsid w:val="00897498"/>
    <w:rsid w:val="00897D40"/>
    <w:rsid w:val="008A1805"/>
    <w:rsid w:val="008A40B9"/>
    <w:rsid w:val="008A6CF4"/>
    <w:rsid w:val="008B0EBD"/>
    <w:rsid w:val="008B143A"/>
    <w:rsid w:val="008B577F"/>
    <w:rsid w:val="008B6740"/>
    <w:rsid w:val="008B7D5D"/>
    <w:rsid w:val="008C0FE4"/>
    <w:rsid w:val="008C121A"/>
    <w:rsid w:val="008C31D6"/>
    <w:rsid w:val="008C52DE"/>
    <w:rsid w:val="008C62A3"/>
    <w:rsid w:val="008D1556"/>
    <w:rsid w:val="008D18BC"/>
    <w:rsid w:val="008D477A"/>
    <w:rsid w:val="008D549B"/>
    <w:rsid w:val="008D5611"/>
    <w:rsid w:val="008D5810"/>
    <w:rsid w:val="008D5D13"/>
    <w:rsid w:val="008D7BD2"/>
    <w:rsid w:val="008E16A2"/>
    <w:rsid w:val="008F04D6"/>
    <w:rsid w:val="008F17A7"/>
    <w:rsid w:val="008F1DC2"/>
    <w:rsid w:val="008F2827"/>
    <w:rsid w:val="008F2C73"/>
    <w:rsid w:val="008F39F3"/>
    <w:rsid w:val="008F7568"/>
    <w:rsid w:val="00902547"/>
    <w:rsid w:val="0090266C"/>
    <w:rsid w:val="00903887"/>
    <w:rsid w:val="00903B29"/>
    <w:rsid w:val="00903D25"/>
    <w:rsid w:val="009068E1"/>
    <w:rsid w:val="00906EA3"/>
    <w:rsid w:val="009146D0"/>
    <w:rsid w:val="00914A46"/>
    <w:rsid w:val="0091509F"/>
    <w:rsid w:val="00917250"/>
    <w:rsid w:val="00917A22"/>
    <w:rsid w:val="00920078"/>
    <w:rsid w:val="00920517"/>
    <w:rsid w:val="0092476B"/>
    <w:rsid w:val="00924907"/>
    <w:rsid w:val="009266FD"/>
    <w:rsid w:val="00926B11"/>
    <w:rsid w:val="00927055"/>
    <w:rsid w:val="0092770B"/>
    <w:rsid w:val="009309F8"/>
    <w:rsid w:val="00930C57"/>
    <w:rsid w:val="0093182E"/>
    <w:rsid w:val="00936269"/>
    <w:rsid w:val="0093704F"/>
    <w:rsid w:val="00942341"/>
    <w:rsid w:val="00942687"/>
    <w:rsid w:val="00943574"/>
    <w:rsid w:val="009436D8"/>
    <w:rsid w:val="009441AA"/>
    <w:rsid w:val="009441F3"/>
    <w:rsid w:val="0094608A"/>
    <w:rsid w:val="00946125"/>
    <w:rsid w:val="00946F1B"/>
    <w:rsid w:val="00947BA8"/>
    <w:rsid w:val="00953B64"/>
    <w:rsid w:val="00956E1E"/>
    <w:rsid w:val="00960C8C"/>
    <w:rsid w:val="00963745"/>
    <w:rsid w:val="00966607"/>
    <w:rsid w:val="009740C7"/>
    <w:rsid w:val="00975179"/>
    <w:rsid w:val="00975659"/>
    <w:rsid w:val="0097706D"/>
    <w:rsid w:val="0097747B"/>
    <w:rsid w:val="0098142F"/>
    <w:rsid w:val="00981E10"/>
    <w:rsid w:val="00987F32"/>
    <w:rsid w:val="009914C5"/>
    <w:rsid w:val="009934FD"/>
    <w:rsid w:val="00996BDF"/>
    <w:rsid w:val="00997021"/>
    <w:rsid w:val="009970CE"/>
    <w:rsid w:val="009976F3"/>
    <w:rsid w:val="009A2EFB"/>
    <w:rsid w:val="009A4957"/>
    <w:rsid w:val="009A4FE3"/>
    <w:rsid w:val="009A50C1"/>
    <w:rsid w:val="009A5124"/>
    <w:rsid w:val="009B2CE6"/>
    <w:rsid w:val="009B2E38"/>
    <w:rsid w:val="009B35D7"/>
    <w:rsid w:val="009C00AF"/>
    <w:rsid w:val="009C1148"/>
    <w:rsid w:val="009C4D06"/>
    <w:rsid w:val="009C530D"/>
    <w:rsid w:val="009C56C0"/>
    <w:rsid w:val="009C710F"/>
    <w:rsid w:val="009D142C"/>
    <w:rsid w:val="009D1549"/>
    <w:rsid w:val="009D2C89"/>
    <w:rsid w:val="009D3C84"/>
    <w:rsid w:val="009D570A"/>
    <w:rsid w:val="009D6051"/>
    <w:rsid w:val="009D741E"/>
    <w:rsid w:val="009E04B6"/>
    <w:rsid w:val="009E0F19"/>
    <w:rsid w:val="009E19F2"/>
    <w:rsid w:val="009E1B5A"/>
    <w:rsid w:val="009E20C2"/>
    <w:rsid w:val="009E36DF"/>
    <w:rsid w:val="009E3D54"/>
    <w:rsid w:val="009E4390"/>
    <w:rsid w:val="009E5184"/>
    <w:rsid w:val="009E7838"/>
    <w:rsid w:val="009F0538"/>
    <w:rsid w:val="009F18DC"/>
    <w:rsid w:val="009F3795"/>
    <w:rsid w:val="009F5869"/>
    <w:rsid w:val="00A013C4"/>
    <w:rsid w:val="00A04F1C"/>
    <w:rsid w:val="00A05CA5"/>
    <w:rsid w:val="00A06950"/>
    <w:rsid w:val="00A06A90"/>
    <w:rsid w:val="00A1080F"/>
    <w:rsid w:val="00A11489"/>
    <w:rsid w:val="00A11EA8"/>
    <w:rsid w:val="00A1295F"/>
    <w:rsid w:val="00A1338A"/>
    <w:rsid w:val="00A13C05"/>
    <w:rsid w:val="00A15DC5"/>
    <w:rsid w:val="00A20238"/>
    <w:rsid w:val="00A21085"/>
    <w:rsid w:val="00A22835"/>
    <w:rsid w:val="00A2343C"/>
    <w:rsid w:val="00A23DBA"/>
    <w:rsid w:val="00A24C5D"/>
    <w:rsid w:val="00A259CE"/>
    <w:rsid w:val="00A25A71"/>
    <w:rsid w:val="00A25C5A"/>
    <w:rsid w:val="00A2638B"/>
    <w:rsid w:val="00A2646E"/>
    <w:rsid w:val="00A266C0"/>
    <w:rsid w:val="00A27E1D"/>
    <w:rsid w:val="00A27E80"/>
    <w:rsid w:val="00A30B14"/>
    <w:rsid w:val="00A30F8C"/>
    <w:rsid w:val="00A32B5D"/>
    <w:rsid w:val="00A338FA"/>
    <w:rsid w:val="00A356BF"/>
    <w:rsid w:val="00A37048"/>
    <w:rsid w:val="00A37100"/>
    <w:rsid w:val="00A41EF6"/>
    <w:rsid w:val="00A4316B"/>
    <w:rsid w:val="00A431E0"/>
    <w:rsid w:val="00A441B0"/>
    <w:rsid w:val="00A44398"/>
    <w:rsid w:val="00A4449B"/>
    <w:rsid w:val="00A44D42"/>
    <w:rsid w:val="00A46595"/>
    <w:rsid w:val="00A507F6"/>
    <w:rsid w:val="00A50AAE"/>
    <w:rsid w:val="00A54C0F"/>
    <w:rsid w:val="00A550E4"/>
    <w:rsid w:val="00A55A82"/>
    <w:rsid w:val="00A5751F"/>
    <w:rsid w:val="00A5766E"/>
    <w:rsid w:val="00A57898"/>
    <w:rsid w:val="00A60949"/>
    <w:rsid w:val="00A62684"/>
    <w:rsid w:val="00A64E5D"/>
    <w:rsid w:val="00A650C2"/>
    <w:rsid w:val="00A65B4E"/>
    <w:rsid w:val="00A665BF"/>
    <w:rsid w:val="00A66718"/>
    <w:rsid w:val="00A671A5"/>
    <w:rsid w:val="00A67E32"/>
    <w:rsid w:val="00A706F3"/>
    <w:rsid w:val="00A71574"/>
    <w:rsid w:val="00A73342"/>
    <w:rsid w:val="00A75329"/>
    <w:rsid w:val="00A76381"/>
    <w:rsid w:val="00A821F9"/>
    <w:rsid w:val="00A83588"/>
    <w:rsid w:val="00A83E6D"/>
    <w:rsid w:val="00A85F21"/>
    <w:rsid w:val="00A85FA7"/>
    <w:rsid w:val="00A8716C"/>
    <w:rsid w:val="00A87A84"/>
    <w:rsid w:val="00A87B8F"/>
    <w:rsid w:val="00A9003D"/>
    <w:rsid w:val="00A9393A"/>
    <w:rsid w:val="00A9630D"/>
    <w:rsid w:val="00A966F8"/>
    <w:rsid w:val="00A9752E"/>
    <w:rsid w:val="00AA0A7A"/>
    <w:rsid w:val="00AA68F7"/>
    <w:rsid w:val="00AA7703"/>
    <w:rsid w:val="00AA7EC6"/>
    <w:rsid w:val="00AB224A"/>
    <w:rsid w:val="00AB41A4"/>
    <w:rsid w:val="00AB47BE"/>
    <w:rsid w:val="00AB5221"/>
    <w:rsid w:val="00AC002B"/>
    <w:rsid w:val="00AC1E1F"/>
    <w:rsid w:val="00AC3700"/>
    <w:rsid w:val="00AC425E"/>
    <w:rsid w:val="00AD207D"/>
    <w:rsid w:val="00AD23A1"/>
    <w:rsid w:val="00AD4ED9"/>
    <w:rsid w:val="00AD629B"/>
    <w:rsid w:val="00AD6CCD"/>
    <w:rsid w:val="00AD781F"/>
    <w:rsid w:val="00AD7B8C"/>
    <w:rsid w:val="00AE0E43"/>
    <w:rsid w:val="00AE2252"/>
    <w:rsid w:val="00AE41AB"/>
    <w:rsid w:val="00AE506E"/>
    <w:rsid w:val="00AE56BF"/>
    <w:rsid w:val="00AE7F8C"/>
    <w:rsid w:val="00AF00E3"/>
    <w:rsid w:val="00AF0474"/>
    <w:rsid w:val="00AF1946"/>
    <w:rsid w:val="00AF2E50"/>
    <w:rsid w:val="00AF5DC6"/>
    <w:rsid w:val="00AF7B48"/>
    <w:rsid w:val="00B00D4D"/>
    <w:rsid w:val="00B01D36"/>
    <w:rsid w:val="00B020A1"/>
    <w:rsid w:val="00B02E68"/>
    <w:rsid w:val="00B03063"/>
    <w:rsid w:val="00B035EE"/>
    <w:rsid w:val="00B041CC"/>
    <w:rsid w:val="00B057AD"/>
    <w:rsid w:val="00B06370"/>
    <w:rsid w:val="00B07BEA"/>
    <w:rsid w:val="00B124FB"/>
    <w:rsid w:val="00B125E1"/>
    <w:rsid w:val="00B1339A"/>
    <w:rsid w:val="00B1596C"/>
    <w:rsid w:val="00B15CD0"/>
    <w:rsid w:val="00B16096"/>
    <w:rsid w:val="00B22271"/>
    <w:rsid w:val="00B22294"/>
    <w:rsid w:val="00B235AC"/>
    <w:rsid w:val="00B242B8"/>
    <w:rsid w:val="00B25D62"/>
    <w:rsid w:val="00B27962"/>
    <w:rsid w:val="00B3008C"/>
    <w:rsid w:val="00B30DF1"/>
    <w:rsid w:val="00B32D80"/>
    <w:rsid w:val="00B34831"/>
    <w:rsid w:val="00B3551D"/>
    <w:rsid w:val="00B36FF0"/>
    <w:rsid w:val="00B3732E"/>
    <w:rsid w:val="00B400DE"/>
    <w:rsid w:val="00B40CCB"/>
    <w:rsid w:val="00B41AE7"/>
    <w:rsid w:val="00B41D27"/>
    <w:rsid w:val="00B4204E"/>
    <w:rsid w:val="00B434A7"/>
    <w:rsid w:val="00B46E77"/>
    <w:rsid w:val="00B475E8"/>
    <w:rsid w:val="00B51464"/>
    <w:rsid w:val="00B519C9"/>
    <w:rsid w:val="00B51E82"/>
    <w:rsid w:val="00B53D49"/>
    <w:rsid w:val="00B5603C"/>
    <w:rsid w:val="00B56FE7"/>
    <w:rsid w:val="00B5773E"/>
    <w:rsid w:val="00B57C8A"/>
    <w:rsid w:val="00B600D8"/>
    <w:rsid w:val="00B63A33"/>
    <w:rsid w:val="00B64D1A"/>
    <w:rsid w:val="00B67E8C"/>
    <w:rsid w:val="00B71142"/>
    <w:rsid w:val="00B714A5"/>
    <w:rsid w:val="00B71B7F"/>
    <w:rsid w:val="00B72F26"/>
    <w:rsid w:val="00B73F55"/>
    <w:rsid w:val="00B73F83"/>
    <w:rsid w:val="00B745DE"/>
    <w:rsid w:val="00B750D2"/>
    <w:rsid w:val="00B77570"/>
    <w:rsid w:val="00B77B7B"/>
    <w:rsid w:val="00B77CF7"/>
    <w:rsid w:val="00B80032"/>
    <w:rsid w:val="00B80955"/>
    <w:rsid w:val="00B81C85"/>
    <w:rsid w:val="00B81CD6"/>
    <w:rsid w:val="00B83F8D"/>
    <w:rsid w:val="00B84BA3"/>
    <w:rsid w:val="00B859AD"/>
    <w:rsid w:val="00B85E58"/>
    <w:rsid w:val="00B87A67"/>
    <w:rsid w:val="00B90A13"/>
    <w:rsid w:val="00B925FD"/>
    <w:rsid w:val="00B934F8"/>
    <w:rsid w:val="00B94106"/>
    <w:rsid w:val="00B960D9"/>
    <w:rsid w:val="00B96EE3"/>
    <w:rsid w:val="00B978A9"/>
    <w:rsid w:val="00BA103D"/>
    <w:rsid w:val="00BA35FE"/>
    <w:rsid w:val="00BA3654"/>
    <w:rsid w:val="00BA41EB"/>
    <w:rsid w:val="00BA5535"/>
    <w:rsid w:val="00BA7214"/>
    <w:rsid w:val="00BB0A8B"/>
    <w:rsid w:val="00BB121E"/>
    <w:rsid w:val="00BB1A72"/>
    <w:rsid w:val="00BB1DE3"/>
    <w:rsid w:val="00BB43A9"/>
    <w:rsid w:val="00BB6701"/>
    <w:rsid w:val="00BB6896"/>
    <w:rsid w:val="00BB7CEF"/>
    <w:rsid w:val="00BC07DC"/>
    <w:rsid w:val="00BC277E"/>
    <w:rsid w:val="00BC4534"/>
    <w:rsid w:val="00BC5DB2"/>
    <w:rsid w:val="00BC631C"/>
    <w:rsid w:val="00BC6A45"/>
    <w:rsid w:val="00BD0A51"/>
    <w:rsid w:val="00BD3422"/>
    <w:rsid w:val="00BD45F5"/>
    <w:rsid w:val="00BD5B78"/>
    <w:rsid w:val="00BD7CB3"/>
    <w:rsid w:val="00BE038D"/>
    <w:rsid w:val="00BE16D8"/>
    <w:rsid w:val="00BE1DBF"/>
    <w:rsid w:val="00BE2453"/>
    <w:rsid w:val="00BE3DCA"/>
    <w:rsid w:val="00BE42C4"/>
    <w:rsid w:val="00BE49D0"/>
    <w:rsid w:val="00BE58D3"/>
    <w:rsid w:val="00BF0F0D"/>
    <w:rsid w:val="00BF12D1"/>
    <w:rsid w:val="00BF23F3"/>
    <w:rsid w:val="00BF3B2E"/>
    <w:rsid w:val="00BF44B0"/>
    <w:rsid w:val="00BF4551"/>
    <w:rsid w:val="00BF52B2"/>
    <w:rsid w:val="00BF5753"/>
    <w:rsid w:val="00C00007"/>
    <w:rsid w:val="00C01E97"/>
    <w:rsid w:val="00C027B3"/>
    <w:rsid w:val="00C04566"/>
    <w:rsid w:val="00C04D77"/>
    <w:rsid w:val="00C05417"/>
    <w:rsid w:val="00C07582"/>
    <w:rsid w:val="00C07785"/>
    <w:rsid w:val="00C10C54"/>
    <w:rsid w:val="00C12B4C"/>
    <w:rsid w:val="00C1309A"/>
    <w:rsid w:val="00C1434F"/>
    <w:rsid w:val="00C1617D"/>
    <w:rsid w:val="00C16DF0"/>
    <w:rsid w:val="00C170C4"/>
    <w:rsid w:val="00C20027"/>
    <w:rsid w:val="00C20531"/>
    <w:rsid w:val="00C2078C"/>
    <w:rsid w:val="00C20F89"/>
    <w:rsid w:val="00C23B02"/>
    <w:rsid w:val="00C23B46"/>
    <w:rsid w:val="00C240DE"/>
    <w:rsid w:val="00C25414"/>
    <w:rsid w:val="00C25A54"/>
    <w:rsid w:val="00C3180B"/>
    <w:rsid w:val="00C324B4"/>
    <w:rsid w:val="00C339F1"/>
    <w:rsid w:val="00C33D69"/>
    <w:rsid w:val="00C3401C"/>
    <w:rsid w:val="00C40534"/>
    <w:rsid w:val="00C40F41"/>
    <w:rsid w:val="00C419F1"/>
    <w:rsid w:val="00C45123"/>
    <w:rsid w:val="00C46A0E"/>
    <w:rsid w:val="00C46CCA"/>
    <w:rsid w:val="00C5313F"/>
    <w:rsid w:val="00C53C3B"/>
    <w:rsid w:val="00C53C6B"/>
    <w:rsid w:val="00C56BC9"/>
    <w:rsid w:val="00C56CE6"/>
    <w:rsid w:val="00C57B7B"/>
    <w:rsid w:val="00C63957"/>
    <w:rsid w:val="00C63A7C"/>
    <w:rsid w:val="00C65265"/>
    <w:rsid w:val="00C66664"/>
    <w:rsid w:val="00C67DC6"/>
    <w:rsid w:val="00C7606B"/>
    <w:rsid w:val="00C840F2"/>
    <w:rsid w:val="00C842F6"/>
    <w:rsid w:val="00C8454E"/>
    <w:rsid w:val="00C84EB8"/>
    <w:rsid w:val="00C85429"/>
    <w:rsid w:val="00C85801"/>
    <w:rsid w:val="00C85E86"/>
    <w:rsid w:val="00C860A7"/>
    <w:rsid w:val="00C86625"/>
    <w:rsid w:val="00C8731C"/>
    <w:rsid w:val="00C9079E"/>
    <w:rsid w:val="00C923AE"/>
    <w:rsid w:val="00C94F0C"/>
    <w:rsid w:val="00C94F23"/>
    <w:rsid w:val="00C95D86"/>
    <w:rsid w:val="00C96843"/>
    <w:rsid w:val="00C96C9A"/>
    <w:rsid w:val="00C978D8"/>
    <w:rsid w:val="00C97CFD"/>
    <w:rsid w:val="00CA6222"/>
    <w:rsid w:val="00CA78F6"/>
    <w:rsid w:val="00CB1FBD"/>
    <w:rsid w:val="00CB3090"/>
    <w:rsid w:val="00CB6458"/>
    <w:rsid w:val="00CC094D"/>
    <w:rsid w:val="00CC11D9"/>
    <w:rsid w:val="00CC27BF"/>
    <w:rsid w:val="00CC456E"/>
    <w:rsid w:val="00CC4CF1"/>
    <w:rsid w:val="00CC596A"/>
    <w:rsid w:val="00CC6666"/>
    <w:rsid w:val="00CC68DB"/>
    <w:rsid w:val="00CC6ABA"/>
    <w:rsid w:val="00CD0B45"/>
    <w:rsid w:val="00CD1864"/>
    <w:rsid w:val="00CD242C"/>
    <w:rsid w:val="00CD2954"/>
    <w:rsid w:val="00CD2D24"/>
    <w:rsid w:val="00CD2E14"/>
    <w:rsid w:val="00CD2F01"/>
    <w:rsid w:val="00CD2F03"/>
    <w:rsid w:val="00CD48BC"/>
    <w:rsid w:val="00CD4C44"/>
    <w:rsid w:val="00CD5619"/>
    <w:rsid w:val="00CD716D"/>
    <w:rsid w:val="00CD73FA"/>
    <w:rsid w:val="00CE03C2"/>
    <w:rsid w:val="00CE2B95"/>
    <w:rsid w:val="00CE2CEC"/>
    <w:rsid w:val="00CE439F"/>
    <w:rsid w:val="00CE4785"/>
    <w:rsid w:val="00CE49BA"/>
    <w:rsid w:val="00CE6F13"/>
    <w:rsid w:val="00CE7100"/>
    <w:rsid w:val="00CF0D69"/>
    <w:rsid w:val="00CF16CD"/>
    <w:rsid w:val="00CF2362"/>
    <w:rsid w:val="00CF4A2B"/>
    <w:rsid w:val="00D0030B"/>
    <w:rsid w:val="00D01830"/>
    <w:rsid w:val="00D018B8"/>
    <w:rsid w:val="00D0270A"/>
    <w:rsid w:val="00D03117"/>
    <w:rsid w:val="00D0501F"/>
    <w:rsid w:val="00D0560F"/>
    <w:rsid w:val="00D06483"/>
    <w:rsid w:val="00D073A1"/>
    <w:rsid w:val="00D07697"/>
    <w:rsid w:val="00D07C79"/>
    <w:rsid w:val="00D10521"/>
    <w:rsid w:val="00D10697"/>
    <w:rsid w:val="00D1136A"/>
    <w:rsid w:val="00D11A4D"/>
    <w:rsid w:val="00D11C47"/>
    <w:rsid w:val="00D12F19"/>
    <w:rsid w:val="00D13430"/>
    <w:rsid w:val="00D13494"/>
    <w:rsid w:val="00D13544"/>
    <w:rsid w:val="00D13C01"/>
    <w:rsid w:val="00D16A2C"/>
    <w:rsid w:val="00D2134F"/>
    <w:rsid w:val="00D21B4F"/>
    <w:rsid w:val="00D2244D"/>
    <w:rsid w:val="00D226A4"/>
    <w:rsid w:val="00D22805"/>
    <w:rsid w:val="00D23160"/>
    <w:rsid w:val="00D23649"/>
    <w:rsid w:val="00D249EE"/>
    <w:rsid w:val="00D2629A"/>
    <w:rsid w:val="00D2697D"/>
    <w:rsid w:val="00D27093"/>
    <w:rsid w:val="00D27120"/>
    <w:rsid w:val="00D32BAB"/>
    <w:rsid w:val="00D347EC"/>
    <w:rsid w:val="00D34C19"/>
    <w:rsid w:val="00D34D3E"/>
    <w:rsid w:val="00D364D2"/>
    <w:rsid w:val="00D36960"/>
    <w:rsid w:val="00D4083C"/>
    <w:rsid w:val="00D40DC5"/>
    <w:rsid w:val="00D414E2"/>
    <w:rsid w:val="00D42532"/>
    <w:rsid w:val="00D42B11"/>
    <w:rsid w:val="00D43320"/>
    <w:rsid w:val="00D433BD"/>
    <w:rsid w:val="00D446CF"/>
    <w:rsid w:val="00D45167"/>
    <w:rsid w:val="00D45688"/>
    <w:rsid w:val="00D45FDB"/>
    <w:rsid w:val="00D47621"/>
    <w:rsid w:val="00D47684"/>
    <w:rsid w:val="00D477FD"/>
    <w:rsid w:val="00D5081A"/>
    <w:rsid w:val="00D52373"/>
    <w:rsid w:val="00D52894"/>
    <w:rsid w:val="00D53675"/>
    <w:rsid w:val="00D539AC"/>
    <w:rsid w:val="00D53E0A"/>
    <w:rsid w:val="00D54B22"/>
    <w:rsid w:val="00D54D7A"/>
    <w:rsid w:val="00D54DD4"/>
    <w:rsid w:val="00D56A8A"/>
    <w:rsid w:val="00D62E1E"/>
    <w:rsid w:val="00D6368A"/>
    <w:rsid w:val="00D6415C"/>
    <w:rsid w:val="00D6485F"/>
    <w:rsid w:val="00D64A8F"/>
    <w:rsid w:val="00D651FF"/>
    <w:rsid w:val="00D65B79"/>
    <w:rsid w:val="00D665D8"/>
    <w:rsid w:val="00D67056"/>
    <w:rsid w:val="00D70E87"/>
    <w:rsid w:val="00D726FB"/>
    <w:rsid w:val="00D76E16"/>
    <w:rsid w:val="00D80901"/>
    <w:rsid w:val="00D82AC9"/>
    <w:rsid w:val="00D84906"/>
    <w:rsid w:val="00D84ECE"/>
    <w:rsid w:val="00D85AA5"/>
    <w:rsid w:val="00D86338"/>
    <w:rsid w:val="00D922BE"/>
    <w:rsid w:val="00D92526"/>
    <w:rsid w:val="00D92609"/>
    <w:rsid w:val="00D9279F"/>
    <w:rsid w:val="00D949D7"/>
    <w:rsid w:val="00D95C57"/>
    <w:rsid w:val="00DA0ACA"/>
    <w:rsid w:val="00DA4369"/>
    <w:rsid w:val="00DA45BE"/>
    <w:rsid w:val="00DA5F8F"/>
    <w:rsid w:val="00DA6000"/>
    <w:rsid w:val="00DA606A"/>
    <w:rsid w:val="00DA7BC1"/>
    <w:rsid w:val="00DB07E3"/>
    <w:rsid w:val="00DB2D2C"/>
    <w:rsid w:val="00DB3F62"/>
    <w:rsid w:val="00DB40F3"/>
    <w:rsid w:val="00DB544A"/>
    <w:rsid w:val="00DC051E"/>
    <w:rsid w:val="00DC2240"/>
    <w:rsid w:val="00DC2261"/>
    <w:rsid w:val="00DC29E2"/>
    <w:rsid w:val="00DC3777"/>
    <w:rsid w:val="00DC456F"/>
    <w:rsid w:val="00DC56C7"/>
    <w:rsid w:val="00DC73E0"/>
    <w:rsid w:val="00DD02F7"/>
    <w:rsid w:val="00DD0383"/>
    <w:rsid w:val="00DD0F95"/>
    <w:rsid w:val="00DD11AC"/>
    <w:rsid w:val="00DD14F7"/>
    <w:rsid w:val="00DD2263"/>
    <w:rsid w:val="00DD3897"/>
    <w:rsid w:val="00DD4BF8"/>
    <w:rsid w:val="00DD53DA"/>
    <w:rsid w:val="00DD6A02"/>
    <w:rsid w:val="00DD7FD8"/>
    <w:rsid w:val="00DE0CB3"/>
    <w:rsid w:val="00DE0D7C"/>
    <w:rsid w:val="00DE10D3"/>
    <w:rsid w:val="00DE225E"/>
    <w:rsid w:val="00DE2587"/>
    <w:rsid w:val="00DE5597"/>
    <w:rsid w:val="00DE672A"/>
    <w:rsid w:val="00DE77B3"/>
    <w:rsid w:val="00DF03E0"/>
    <w:rsid w:val="00DF0EA5"/>
    <w:rsid w:val="00DF1CC2"/>
    <w:rsid w:val="00DF3A31"/>
    <w:rsid w:val="00DF6B0D"/>
    <w:rsid w:val="00DF6CC4"/>
    <w:rsid w:val="00E004D5"/>
    <w:rsid w:val="00E01897"/>
    <w:rsid w:val="00E0303B"/>
    <w:rsid w:val="00E05BF1"/>
    <w:rsid w:val="00E05D77"/>
    <w:rsid w:val="00E05FD8"/>
    <w:rsid w:val="00E06194"/>
    <w:rsid w:val="00E100C4"/>
    <w:rsid w:val="00E1171F"/>
    <w:rsid w:val="00E11F9A"/>
    <w:rsid w:val="00E13EC2"/>
    <w:rsid w:val="00E14670"/>
    <w:rsid w:val="00E15027"/>
    <w:rsid w:val="00E16415"/>
    <w:rsid w:val="00E17A8A"/>
    <w:rsid w:val="00E20EE4"/>
    <w:rsid w:val="00E22E3A"/>
    <w:rsid w:val="00E22EC5"/>
    <w:rsid w:val="00E23033"/>
    <w:rsid w:val="00E246B8"/>
    <w:rsid w:val="00E25E22"/>
    <w:rsid w:val="00E26DEB"/>
    <w:rsid w:val="00E305D0"/>
    <w:rsid w:val="00E30A95"/>
    <w:rsid w:val="00E348CD"/>
    <w:rsid w:val="00E36DB1"/>
    <w:rsid w:val="00E421BD"/>
    <w:rsid w:val="00E4360F"/>
    <w:rsid w:val="00E46E8A"/>
    <w:rsid w:val="00E46EEB"/>
    <w:rsid w:val="00E503D3"/>
    <w:rsid w:val="00E510D9"/>
    <w:rsid w:val="00E513C7"/>
    <w:rsid w:val="00E515E7"/>
    <w:rsid w:val="00E523DC"/>
    <w:rsid w:val="00E537EF"/>
    <w:rsid w:val="00E54259"/>
    <w:rsid w:val="00E54451"/>
    <w:rsid w:val="00E54B3B"/>
    <w:rsid w:val="00E54BC6"/>
    <w:rsid w:val="00E55A45"/>
    <w:rsid w:val="00E55B7E"/>
    <w:rsid w:val="00E60723"/>
    <w:rsid w:val="00E614BC"/>
    <w:rsid w:val="00E625B1"/>
    <w:rsid w:val="00E627F7"/>
    <w:rsid w:val="00E64D78"/>
    <w:rsid w:val="00E64E83"/>
    <w:rsid w:val="00E66867"/>
    <w:rsid w:val="00E67486"/>
    <w:rsid w:val="00E70F29"/>
    <w:rsid w:val="00E72AFF"/>
    <w:rsid w:val="00E73582"/>
    <w:rsid w:val="00E741E5"/>
    <w:rsid w:val="00E74598"/>
    <w:rsid w:val="00E74A3F"/>
    <w:rsid w:val="00E75E54"/>
    <w:rsid w:val="00E81BFC"/>
    <w:rsid w:val="00E82BC0"/>
    <w:rsid w:val="00E82EF2"/>
    <w:rsid w:val="00E82F77"/>
    <w:rsid w:val="00E84F48"/>
    <w:rsid w:val="00E85451"/>
    <w:rsid w:val="00E90304"/>
    <w:rsid w:val="00E91AE2"/>
    <w:rsid w:val="00E92515"/>
    <w:rsid w:val="00E942ED"/>
    <w:rsid w:val="00E94F72"/>
    <w:rsid w:val="00E9610A"/>
    <w:rsid w:val="00E9736D"/>
    <w:rsid w:val="00EA0460"/>
    <w:rsid w:val="00EA06F1"/>
    <w:rsid w:val="00EA0D94"/>
    <w:rsid w:val="00EA1864"/>
    <w:rsid w:val="00EA218B"/>
    <w:rsid w:val="00EA25F3"/>
    <w:rsid w:val="00EA2FEB"/>
    <w:rsid w:val="00EA3491"/>
    <w:rsid w:val="00EA35D5"/>
    <w:rsid w:val="00EA6780"/>
    <w:rsid w:val="00EB1238"/>
    <w:rsid w:val="00EB14B5"/>
    <w:rsid w:val="00EB17E2"/>
    <w:rsid w:val="00EB1B14"/>
    <w:rsid w:val="00EB2C98"/>
    <w:rsid w:val="00EB4A52"/>
    <w:rsid w:val="00EB5DF9"/>
    <w:rsid w:val="00EB5E16"/>
    <w:rsid w:val="00EB5EC5"/>
    <w:rsid w:val="00EB6D45"/>
    <w:rsid w:val="00EB6D53"/>
    <w:rsid w:val="00EC15A6"/>
    <w:rsid w:val="00EC3444"/>
    <w:rsid w:val="00EC37D7"/>
    <w:rsid w:val="00EC4DA0"/>
    <w:rsid w:val="00ED01A1"/>
    <w:rsid w:val="00ED029A"/>
    <w:rsid w:val="00ED0580"/>
    <w:rsid w:val="00ED05D3"/>
    <w:rsid w:val="00ED4B28"/>
    <w:rsid w:val="00ED599D"/>
    <w:rsid w:val="00ED7128"/>
    <w:rsid w:val="00EE06D5"/>
    <w:rsid w:val="00EE0AA4"/>
    <w:rsid w:val="00EE0CB8"/>
    <w:rsid w:val="00EE15EB"/>
    <w:rsid w:val="00EE28F2"/>
    <w:rsid w:val="00EE2B7F"/>
    <w:rsid w:val="00EE5673"/>
    <w:rsid w:val="00EE578D"/>
    <w:rsid w:val="00EE5FB8"/>
    <w:rsid w:val="00EE7D52"/>
    <w:rsid w:val="00EF22FB"/>
    <w:rsid w:val="00EF254D"/>
    <w:rsid w:val="00EF3683"/>
    <w:rsid w:val="00EF3FDE"/>
    <w:rsid w:val="00EF4C30"/>
    <w:rsid w:val="00EF5A86"/>
    <w:rsid w:val="00EF66E3"/>
    <w:rsid w:val="00F034B6"/>
    <w:rsid w:val="00F037B2"/>
    <w:rsid w:val="00F03875"/>
    <w:rsid w:val="00F04870"/>
    <w:rsid w:val="00F04D92"/>
    <w:rsid w:val="00F04E7E"/>
    <w:rsid w:val="00F05003"/>
    <w:rsid w:val="00F055CB"/>
    <w:rsid w:val="00F0671E"/>
    <w:rsid w:val="00F06D1C"/>
    <w:rsid w:val="00F1047C"/>
    <w:rsid w:val="00F1067A"/>
    <w:rsid w:val="00F11375"/>
    <w:rsid w:val="00F119CF"/>
    <w:rsid w:val="00F15AE0"/>
    <w:rsid w:val="00F1635F"/>
    <w:rsid w:val="00F16E27"/>
    <w:rsid w:val="00F17509"/>
    <w:rsid w:val="00F218EA"/>
    <w:rsid w:val="00F222D4"/>
    <w:rsid w:val="00F23039"/>
    <w:rsid w:val="00F239D8"/>
    <w:rsid w:val="00F25F19"/>
    <w:rsid w:val="00F26CC1"/>
    <w:rsid w:val="00F26F1D"/>
    <w:rsid w:val="00F26F5E"/>
    <w:rsid w:val="00F27739"/>
    <w:rsid w:val="00F30445"/>
    <w:rsid w:val="00F31B7D"/>
    <w:rsid w:val="00F352C9"/>
    <w:rsid w:val="00F40D37"/>
    <w:rsid w:val="00F42F2B"/>
    <w:rsid w:val="00F43314"/>
    <w:rsid w:val="00F43636"/>
    <w:rsid w:val="00F43C4D"/>
    <w:rsid w:val="00F4413D"/>
    <w:rsid w:val="00F503BA"/>
    <w:rsid w:val="00F50A7B"/>
    <w:rsid w:val="00F5164A"/>
    <w:rsid w:val="00F52736"/>
    <w:rsid w:val="00F540AD"/>
    <w:rsid w:val="00F54297"/>
    <w:rsid w:val="00F55010"/>
    <w:rsid w:val="00F57142"/>
    <w:rsid w:val="00F62139"/>
    <w:rsid w:val="00F631F7"/>
    <w:rsid w:val="00F63593"/>
    <w:rsid w:val="00F651D1"/>
    <w:rsid w:val="00F72887"/>
    <w:rsid w:val="00F73456"/>
    <w:rsid w:val="00F73A8B"/>
    <w:rsid w:val="00F745F3"/>
    <w:rsid w:val="00F76F4A"/>
    <w:rsid w:val="00F80D42"/>
    <w:rsid w:val="00F815BF"/>
    <w:rsid w:val="00F82493"/>
    <w:rsid w:val="00F8283F"/>
    <w:rsid w:val="00F8471A"/>
    <w:rsid w:val="00F86025"/>
    <w:rsid w:val="00F90E6C"/>
    <w:rsid w:val="00F92936"/>
    <w:rsid w:val="00F93371"/>
    <w:rsid w:val="00F947AE"/>
    <w:rsid w:val="00F94BC4"/>
    <w:rsid w:val="00F9552D"/>
    <w:rsid w:val="00F96126"/>
    <w:rsid w:val="00F97266"/>
    <w:rsid w:val="00FA030D"/>
    <w:rsid w:val="00FA0BB6"/>
    <w:rsid w:val="00FA414D"/>
    <w:rsid w:val="00FA4497"/>
    <w:rsid w:val="00FA4D1A"/>
    <w:rsid w:val="00FA537A"/>
    <w:rsid w:val="00FA6025"/>
    <w:rsid w:val="00FA7472"/>
    <w:rsid w:val="00FB0703"/>
    <w:rsid w:val="00FB0B78"/>
    <w:rsid w:val="00FB3B74"/>
    <w:rsid w:val="00FB42F2"/>
    <w:rsid w:val="00FB430E"/>
    <w:rsid w:val="00FB4F77"/>
    <w:rsid w:val="00FB50BE"/>
    <w:rsid w:val="00FB5DA3"/>
    <w:rsid w:val="00FB6066"/>
    <w:rsid w:val="00FB6581"/>
    <w:rsid w:val="00FB74CB"/>
    <w:rsid w:val="00FC07CE"/>
    <w:rsid w:val="00FD0095"/>
    <w:rsid w:val="00FD07E8"/>
    <w:rsid w:val="00FD0CD9"/>
    <w:rsid w:val="00FD1405"/>
    <w:rsid w:val="00FD2685"/>
    <w:rsid w:val="00FD57CB"/>
    <w:rsid w:val="00FD59B2"/>
    <w:rsid w:val="00FD776C"/>
    <w:rsid w:val="00FD7B38"/>
    <w:rsid w:val="00FE02AF"/>
    <w:rsid w:val="00FE0963"/>
    <w:rsid w:val="00FE1E7E"/>
    <w:rsid w:val="00FE6581"/>
    <w:rsid w:val="00FE6AC9"/>
    <w:rsid w:val="00FE700C"/>
    <w:rsid w:val="00FE7D02"/>
    <w:rsid w:val="00FF0F41"/>
    <w:rsid w:val="00FF1509"/>
    <w:rsid w:val="00FF248B"/>
    <w:rsid w:val="00FF27F9"/>
    <w:rsid w:val="00FF2A79"/>
    <w:rsid w:val="00FF45CF"/>
    <w:rsid w:val="00FF4756"/>
    <w:rsid w:val="00FF4A31"/>
    <w:rsid w:val="00FF5B3B"/>
    <w:rsid w:val="00FF635B"/>
    <w:rsid w:val="02733E37"/>
    <w:rsid w:val="034F6E49"/>
    <w:rsid w:val="051B480B"/>
    <w:rsid w:val="07B53666"/>
    <w:rsid w:val="0BC94DB3"/>
    <w:rsid w:val="12177C9A"/>
    <w:rsid w:val="154C4F1A"/>
    <w:rsid w:val="17F405A7"/>
    <w:rsid w:val="184077D8"/>
    <w:rsid w:val="19555073"/>
    <w:rsid w:val="19DD0836"/>
    <w:rsid w:val="19F73D2C"/>
    <w:rsid w:val="1B233A0E"/>
    <w:rsid w:val="1BC715E8"/>
    <w:rsid w:val="1D8667EC"/>
    <w:rsid w:val="1FC53C66"/>
    <w:rsid w:val="2271461B"/>
    <w:rsid w:val="23561610"/>
    <w:rsid w:val="25513251"/>
    <w:rsid w:val="26531B0D"/>
    <w:rsid w:val="28986204"/>
    <w:rsid w:val="28B9246E"/>
    <w:rsid w:val="299D639B"/>
    <w:rsid w:val="2A1D1338"/>
    <w:rsid w:val="2B707821"/>
    <w:rsid w:val="2C424F82"/>
    <w:rsid w:val="2C9B012F"/>
    <w:rsid w:val="2DCC682D"/>
    <w:rsid w:val="2E37794A"/>
    <w:rsid w:val="30BD7BF0"/>
    <w:rsid w:val="31F35A79"/>
    <w:rsid w:val="33057D4F"/>
    <w:rsid w:val="395C6258"/>
    <w:rsid w:val="3AFE0A32"/>
    <w:rsid w:val="3B732951"/>
    <w:rsid w:val="3C25465A"/>
    <w:rsid w:val="3CDE41B5"/>
    <w:rsid w:val="3DEC6C1A"/>
    <w:rsid w:val="3EF13BD9"/>
    <w:rsid w:val="40A11B09"/>
    <w:rsid w:val="40F575A7"/>
    <w:rsid w:val="414D59F2"/>
    <w:rsid w:val="41A155A2"/>
    <w:rsid w:val="423B35CD"/>
    <w:rsid w:val="43111E3F"/>
    <w:rsid w:val="451335D9"/>
    <w:rsid w:val="45BE73BC"/>
    <w:rsid w:val="4AC15AB5"/>
    <w:rsid w:val="4CFD651E"/>
    <w:rsid w:val="51467BB0"/>
    <w:rsid w:val="539C7C35"/>
    <w:rsid w:val="544B4369"/>
    <w:rsid w:val="556162B3"/>
    <w:rsid w:val="55780E38"/>
    <w:rsid w:val="57D011A5"/>
    <w:rsid w:val="59B26261"/>
    <w:rsid w:val="5B653C0C"/>
    <w:rsid w:val="5DE90979"/>
    <w:rsid w:val="5E9860A7"/>
    <w:rsid w:val="5EBD06D2"/>
    <w:rsid w:val="5ECC6492"/>
    <w:rsid w:val="5EF156E3"/>
    <w:rsid w:val="61D22CE0"/>
    <w:rsid w:val="63FF41D5"/>
    <w:rsid w:val="64D21BF3"/>
    <w:rsid w:val="682427D3"/>
    <w:rsid w:val="68751FD7"/>
    <w:rsid w:val="68993147"/>
    <w:rsid w:val="6A372C18"/>
    <w:rsid w:val="6BF670AD"/>
    <w:rsid w:val="6DFF45D4"/>
    <w:rsid w:val="6E022D4E"/>
    <w:rsid w:val="6EA87A54"/>
    <w:rsid w:val="71423D57"/>
    <w:rsid w:val="7386076C"/>
    <w:rsid w:val="73EF1F54"/>
    <w:rsid w:val="76283D5C"/>
    <w:rsid w:val="76A655E0"/>
    <w:rsid w:val="794D5A38"/>
    <w:rsid w:val="7968023E"/>
    <w:rsid w:val="7BAE6AB2"/>
    <w:rsid w:val="7D353E11"/>
    <w:rsid w:val="7E561CC6"/>
    <w:rsid w:val="7F32089C"/>
    <w:rsid w:val="F6CE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99"/>
    <w:pPr>
      <w:jc w:val="left"/>
    </w:pPr>
    <w:rPr>
      <w:kern w:val="0"/>
      <w:sz w:val="20"/>
      <w:lang w:val="zh-CN"/>
    </w:rPr>
  </w:style>
  <w:style w:type="paragraph" w:styleId="3">
    <w:name w:val="Body Text Indent"/>
    <w:basedOn w:val="1"/>
    <w:link w:val="35"/>
    <w:qFormat/>
    <w:uiPriority w:val="0"/>
    <w:pPr>
      <w:adjustRightInd w:val="0"/>
      <w:snapToGrid w:val="0"/>
      <w:spacing w:line="580" w:lineRule="atLeast"/>
      <w:ind w:firstLine="645"/>
      <w:textAlignment w:val="baseline"/>
    </w:pPr>
    <w:rPr>
      <w:rFonts w:ascii="仿宋_GB2312" w:eastAsia="仿宋_GB2312"/>
      <w:kern w:val="0"/>
      <w:sz w:val="32"/>
      <w:szCs w:val="20"/>
    </w:rPr>
  </w:style>
  <w:style w:type="paragraph" w:styleId="4">
    <w:name w:val="Date"/>
    <w:basedOn w:val="1"/>
    <w:next w:val="1"/>
    <w:link w:val="36"/>
    <w:unhideWhenUsed/>
    <w:qFormat/>
    <w:uiPriority w:val="99"/>
    <w:pPr>
      <w:ind w:left="100" w:leftChars="2500"/>
    </w:pPr>
  </w:style>
  <w:style w:type="paragraph" w:styleId="5">
    <w:name w:val="Body Text Indent 2"/>
    <w:basedOn w:val="1"/>
    <w:link w:val="40"/>
    <w:unhideWhenUsed/>
    <w:qFormat/>
    <w:uiPriority w:val="0"/>
    <w:pPr>
      <w:spacing w:after="120" w:line="480" w:lineRule="auto"/>
      <w:ind w:left="420" w:leftChars="200"/>
    </w:pPr>
  </w:style>
  <w:style w:type="paragraph" w:styleId="6">
    <w:name w:val="Balloon Text"/>
    <w:basedOn w:val="1"/>
    <w:link w:val="24"/>
    <w:qFormat/>
    <w:uiPriority w:val="0"/>
    <w:rPr>
      <w:kern w:val="0"/>
      <w:sz w:val="18"/>
      <w:szCs w:val="18"/>
      <w:lang w:val="zh-CN"/>
    </w:rPr>
  </w:style>
  <w:style w:type="paragraph" w:styleId="7">
    <w:name w:val="footer"/>
    <w:basedOn w:val="1"/>
    <w:link w:val="20"/>
    <w:qFormat/>
    <w:uiPriority w:val="0"/>
    <w:pPr>
      <w:tabs>
        <w:tab w:val="center" w:pos="4153"/>
        <w:tab w:val="right" w:pos="8306"/>
      </w:tabs>
      <w:snapToGrid w:val="0"/>
      <w:jc w:val="left"/>
    </w:pPr>
    <w:rPr>
      <w:kern w:val="0"/>
      <w:sz w:val="18"/>
      <w:szCs w:val="18"/>
      <w:lang w:val="zh-CN"/>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9">
    <w:name w:val="footnote text"/>
    <w:basedOn w:val="1"/>
    <w:link w:val="43"/>
    <w:unhideWhenUsed/>
    <w:qFormat/>
    <w:uiPriority w:val="99"/>
    <w:pPr>
      <w:snapToGrid w:val="0"/>
      <w:jc w:val="left"/>
    </w:pPr>
    <w:rPr>
      <w:sz w:val="18"/>
      <w:szCs w:val="18"/>
    </w:rPr>
  </w:style>
  <w:style w:type="paragraph" w:styleId="10">
    <w:name w:val="Body Text Indent 3"/>
    <w:basedOn w:val="1"/>
    <w:link w:val="38"/>
    <w:unhideWhenUsed/>
    <w:qFormat/>
    <w:uiPriority w:val="99"/>
    <w:pPr>
      <w:spacing w:after="120"/>
      <w:ind w:left="420" w:leftChars="200"/>
    </w:pPr>
    <w:rPr>
      <w:sz w:val="16"/>
      <w:szCs w:val="16"/>
    </w:rPr>
  </w:style>
  <w:style w:type="paragraph" w:styleId="11">
    <w:name w:val="annotation subject"/>
    <w:basedOn w:val="2"/>
    <w:next w:val="2"/>
    <w:link w:val="33"/>
    <w:unhideWhenUsed/>
    <w:qFormat/>
    <w:uiPriority w:val="99"/>
    <w:rPr>
      <w:b/>
      <w:bCs/>
      <w:kern w:val="2"/>
      <w:sz w:val="21"/>
      <w:lang w:val="en-US"/>
    </w:rPr>
  </w:style>
  <w:style w:type="character" w:styleId="14">
    <w:name w:val="annotation reference"/>
    <w:unhideWhenUsed/>
    <w:qFormat/>
    <w:uiPriority w:val="99"/>
    <w:rPr>
      <w:sz w:val="21"/>
      <w:szCs w:val="21"/>
    </w:rPr>
  </w:style>
  <w:style w:type="character" w:styleId="15">
    <w:name w:val="footnote reference"/>
    <w:basedOn w:val="13"/>
    <w:unhideWhenUsed/>
    <w:qFormat/>
    <w:uiPriority w:val="99"/>
    <w:rPr>
      <w:vertAlign w:val="superscript"/>
    </w:rPr>
  </w:style>
  <w:style w:type="character" w:customStyle="1" w:styleId="16">
    <w:name w:val="批注文字 Char"/>
    <w:qFormat/>
    <w:uiPriority w:val="0"/>
    <w:rPr>
      <w:rFonts w:ascii="Times New Roman" w:hAnsi="Times New Roman" w:eastAsia="宋体" w:cs="Times New Roman"/>
      <w:szCs w:val="24"/>
    </w:rPr>
  </w:style>
  <w:style w:type="character" w:customStyle="1" w:styleId="17">
    <w:name w:val="页码1"/>
    <w:basedOn w:val="13"/>
    <w:qFormat/>
    <w:uiPriority w:val="0"/>
  </w:style>
  <w:style w:type="character" w:customStyle="1" w:styleId="18">
    <w:name w:val="批注引用1"/>
    <w:qFormat/>
    <w:uiPriority w:val="0"/>
    <w:rPr>
      <w:sz w:val="21"/>
      <w:szCs w:val="21"/>
    </w:rPr>
  </w:style>
  <w:style w:type="character" w:customStyle="1" w:styleId="19">
    <w:name w:val="页眉 Char"/>
    <w:link w:val="8"/>
    <w:qFormat/>
    <w:uiPriority w:val="0"/>
    <w:rPr>
      <w:sz w:val="18"/>
      <w:szCs w:val="18"/>
    </w:rPr>
  </w:style>
  <w:style w:type="character" w:customStyle="1" w:styleId="20">
    <w:name w:val="页脚 Char"/>
    <w:link w:val="7"/>
    <w:qFormat/>
    <w:uiPriority w:val="0"/>
    <w:rPr>
      <w:sz w:val="18"/>
      <w:szCs w:val="18"/>
    </w:rPr>
  </w:style>
  <w:style w:type="character" w:customStyle="1" w:styleId="21">
    <w:name w:val="批注文字 Char1"/>
    <w:link w:val="2"/>
    <w:qFormat/>
    <w:uiPriority w:val="99"/>
    <w:rPr>
      <w:rFonts w:eastAsia="宋体"/>
      <w:szCs w:val="24"/>
    </w:rPr>
  </w:style>
  <w:style w:type="character" w:customStyle="1" w:styleId="22">
    <w:name w:val="批注主题 Char Char"/>
    <w:link w:val="23"/>
    <w:qFormat/>
    <w:uiPriority w:val="0"/>
    <w:rPr>
      <w:rFonts w:ascii="Times New Roman" w:hAnsi="Times New Roman" w:eastAsia="宋体" w:cs="Times New Roman"/>
      <w:b/>
      <w:bCs/>
      <w:szCs w:val="24"/>
    </w:rPr>
  </w:style>
  <w:style w:type="paragraph" w:customStyle="1" w:styleId="23">
    <w:name w:val="批注主题1"/>
    <w:basedOn w:val="2"/>
    <w:next w:val="2"/>
    <w:link w:val="22"/>
    <w:qFormat/>
    <w:uiPriority w:val="0"/>
    <w:rPr>
      <w:b/>
      <w:bCs/>
    </w:rPr>
  </w:style>
  <w:style w:type="character" w:customStyle="1" w:styleId="24">
    <w:name w:val="批注框文本 Char"/>
    <w:link w:val="6"/>
    <w:qFormat/>
    <w:uiPriority w:val="0"/>
    <w:rPr>
      <w:rFonts w:ascii="Times New Roman" w:hAnsi="Times New Roman" w:eastAsia="宋体" w:cs="Times New Roman"/>
      <w:sz w:val="18"/>
      <w:szCs w:val="18"/>
    </w:rPr>
  </w:style>
  <w:style w:type="character" w:customStyle="1" w:styleId="25">
    <w:name w:val="正文文本缩进 3 Char Char"/>
    <w:link w:val="26"/>
    <w:qFormat/>
    <w:uiPriority w:val="0"/>
    <w:rPr>
      <w:rFonts w:ascii="仿宋_GB2312" w:hAnsi="Times New Roman" w:eastAsia="仿宋_GB2312" w:cs="Times New Roman"/>
      <w:kern w:val="0"/>
      <w:sz w:val="32"/>
      <w:szCs w:val="20"/>
    </w:rPr>
  </w:style>
  <w:style w:type="paragraph" w:customStyle="1" w:styleId="26">
    <w:name w:val="正文文本缩进 31"/>
    <w:basedOn w:val="1"/>
    <w:link w:val="25"/>
    <w:qFormat/>
    <w:uiPriority w:val="0"/>
    <w:pPr>
      <w:adjustRightInd w:val="0"/>
      <w:snapToGrid w:val="0"/>
      <w:spacing w:line="560" w:lineRule="atLeast"/>
      <w:ind w:firstLine="640" w:firstLineChars="200"/>
      <w:textAlignment w:val="baseline"/>
    </w:pPr>
    <w:rPr>
      <w:rFonts w:ascii="仿宋_GB2312" w:eastAsia="仿宋_GB2312"/>
      <w:kern w:val="0"/>
      <w:sz w:val="32"/>
      <w:szCs w:val="20"/>
      <w:lang w:val="zh-CN"/>
    </w:rPr>
  </w:style>
  <w:style w:type="character" w:customStyle="1" w:styleId="27">
    <w:name w:val="正文文本缩进 Char Char"/>
    <w:link w:val="28"/>
    <w:qFormat/>
    <w:uiPriority w:val="0"/>
    <w:rPr>
      <w:rFonts w:ascii="仿宋_GB2312" w:hAnsi="Times New Roman" w:eastAsia="仿宋_GB2312" w:cs="Times New Roman"/>
      <w:kern w:val="0"/>
      <w:sz w:val="32"/>
      <w:szCs w:val="20"/>
    </w:rPr>
  </w:style>
  <w:style w:type="paragraph" w:customStyle="1" w:styleId="28">
    <w:name w:val="正文文本缩进1"/>
    <w:basedOn w:val="1"/>
    <w:link w:val="27"/>
    <w:qFormat/>
    <w:uiPriority w:val="0"/>
    <w:pPr>
      <w:adjustRightInd w:val="0"/>
      <w:snapToGrid w:val="0"/>
      <w:spacing w:line="580" w:lineRule="atLeast"/>
      <w:ind w:firstLine="645"/>
      <w:textAlignment w:val="baseline"/>
    </w:pPr>
    <w:rPr>
      <w:rFonts w:ascii="仿宋_GB2312" w:eastAsia="仿宋_GB2312"/>
      <w:kern w:val="0"/>
      <w:sz w:val="32"/>
      <w:szCs w:val="20"/>
      <w:lang w:val="zh-CN"/>
    </w:rPr>
  </w:style>
  <w:style w:type="character" w:customStyle="1" w:styleId="29">
    <w:name w:val="日期 Char Char"/>
    <w:link w:val="30"/>
    <w:qFormat/>
    <w:uiPriority w:val="0"/>
    <w:rPr>
      <w:rFonts w:ascii="仿宋_GB2312" w:hAnsi="Times New Roman" w:eastAsia="仿宋_GB2312" w:cs="Times New Roman"/>
      <w:kern w:val="0"/>
      <w:sz w:val="32"/>
      <w:szCs w:val="20"/>
    </w:rPr>
  </w:style>
  <w:style w:type="paragraph" w:customStyle="1" w:styleId="30">
    <w:name w:val="日期1"/>
    <w:basedOn w:val="1"/>
    <w:next w:val="1"/>
    <w:link w:val="29"/>
    <w:qFormat/>
    <w:uiPriority w:val="0"/>
    <w:pPr>
      <w:adjustRightInd w:val="0"/>
      <w:spacing w:line="360" w:lineRule="atLeast"/>
      <w:textAlignment w:val="baseline"/>
    </w:pPr>
    <w:rPr>
      <w:rFonts w:ascii="仿宋_GB2312" w:eastAsia="仿宋_GB2312"/>
      <w:kern w:val="0"/>
      <w:sz w:val="32"/>
      <w:szCs w:val="20"/>
      <w:lang w:val="zh-CN"/>
    </w:rPr>
  </w:style>
  <w:style w:type="character" w:customStyle="1" w:styleId="31">
    <w:name w:val="正文文本缩进 2 Char Char"/>
    <w:link w:val="32"/>
    <w:qFormat/>
    <w:uiPriority w:val="0"/>
    <w:rPr>
      <w:rFonts w:ascii="仿宋_GB2312" w:hAnsi="Times New Roman" w:eastAsia="仿宋_GB2312" w:cs="Times New Roman"/>
      <w:kern w:val="0"/>
      <w:sz w:val="32"/>
      <w:szCs w:val="20"/>
    </w:rPr>
  </w:style>
  <w:style w:type="paragraph" w:customStyle="1" w:styleId="32">
    <w:name w:val="正文文本缩进 21"/>
    <w:basedOn w:val="1"/>
    <w:link w:val="31"/>
    <w:qFormat/>
    <w:uiPriority w:val="0"/>
    <w:pPr>
      <w:adjustRightInd w:val="0"/>
      <w:snapToGrid w:val="0"/>
      <w:spacing w:line="570" w:lineRule="atLeast"/>
      <w:ind w:firstLine="630"/>
      <w:textAlignment w:val="baseline"/>
    </w:pPr>
    <w:rPr>
      <w:rFonts w:ascii="仿宋_GB2312" w:eastAsia="仿宋_GB2312"/>
      <w:kern w:val="0"/>
      <w:sz w:val="32"/>
      <w:szCs w:val="20"/>
      <w:lang w:val="zh-CN"/>
    </w:rPr>
  </w:style>
  <w:style w:type="character" w:customStyle="1" w:styleId="33">
    <w:name w:val="批注主题 Char"/>
    <w:link w:val="11"/>
    <w:semiHidden/>
    <w:qFormat/>
    <w:uiPriority w:val="99"/>
    <w:rPr>
      <w:rFonts w:eastAsia="宋体"/>
      <w:b/>
      <w:bCs/>
      <w:kern w:val="2"/>
      <w:sz w:val="21"/>
      <w:szCs w:val="24"/>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正文文本缩进 Char"/>
    <w:link w:val="3"/>
    <w:qFormat/>
    <w:uiPriority w:val="0"/>
    <w:rPr>
      <w:rFonts w:ascii="仿宋_GB2312" w:eastAsia="仿宋_GB2312"/>
      <w:sz w:val="32"/>
    </w:rPr>
  </w:style>
  <w:style w:type="character" w:customStyle="1" w:styleId="36">
    <w:name w:val="日期 Char"/>
    <w:link w:val="4"/>
    <w:semiHidden/>
    <w:qFormat/>
    <w:uiPriority w:val="99"/>
    <w:rPr>
      <w:kern w:val="2"/>
      <w:sz w:val="21"/>
      <w:szCs w:val="24"/>
    </w:rPr>
  </w:style>
  <w:style w:type="paragraph" w:customStyle="1" w:styleId="37">
    <w:name w:val="列出段落1"/>
    <w:basedOn w:val="1"/>
    <w:qFormat/>
    <w:uiPriority w:val="99"/>
    <w:pPr>
      <w:ind w:firstLine="420" w:firstLineChars="200"/>
    </w:pPr>
    <w:rPr>
      <w:rFonts w:ascii="Calibri" w:hAnsi="Calibri"/>
      <w:szCs w:val="22"/>
    </w:rPr>
  </w:style>
  <w:style w:type="character" w:customStyle="1" w:styleId="38">
    <w:name w:val="正文文本缩进 3 Char"/>
    <w:link w:val="10"/>
    <w:semiHidden/>
    <w:qFormat/>
    <w:uiPriority w:val="99"/>
    <w:rPr>
      <w:kern w:val="2"/>
      <w:sz w:val="16"/>
      <w:szCs w:val="16"/>
    </w:rPr>
  </w:style>
  <w:style w:type="paragraph" w:customStyle="1" w:styleId="39">
    <w:name w:val="正文 New New New"/>
    <w:qFormat/>
    <w:uiPriority w:val="0"/>
    <w:pPr>
      <w:widowControl w:val="0"/>
      <w:adjustRightInd w:val="0"/>
      <w:spacing w:line="360" w:lineRule="atLeast"/>
      <w:textAlignment w:val="baseline"/>
    </w:pPr>
    <w:rPr>
      <w:rFonts w:ascii="Times New Roman" w:hAnsi="Times New Roman" w:eastAsia="昆仑楷体" w:cs="Times New Roman"/>
      <w:sz w:val="24"/>
      <w:lang w:val="en-US" w:eastAsia="zh-CN" w:bidi="ar-SA"/>
    </w:rPr>
  </w:style>
  <w:style w:type="character" w:customStyle="1" w:styleId="40">
    <w:name w:val="正文文本缩进 2 Char"/>
    <w:basedOn w:val="13"/>
    <w:link w:val="5"/>
    <w:semiHidden/>
    <w:qFormat/>
    <w:uiPriority w:val="0"/>
    <w:rPr>
      <w:kern w:val="2"/>
      <w:sz w:val="21"/>
      <w:szCs w:val="24"/>
    </w:rPr>
  </w:style>
  <w:style w:type="paragraph" w:customStyle="1" w:styleId="4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列出段落11"/>
    <w:basedOn w:val="1"/>
    <w:qFormat/>
    <w:uiPriority w:val="34"/>
    <w:pPr>
      <w:adjustRightInd w:val="0"/>
      <w:spacing w:line="360" w:lineRule="atLeast"/>
      <w:ind w:firstLine="420" w:firstLineChars="200"/>
      <w:jc w:val="left"/>
      <w:textAlignment w:val="baseline"/>
    </w:pPr>
    <w:rPr>
      <w:rFonts w:eastAsia="昆仑楷体"/>
      <w:kern w:val="0"/>
      <w:sz w:val="24"/>
      <w:szCs w:val="20"/>
    </w:rPr>
  </w:style>
  <w:style w:type="character" w:customStyle="1" w:styleId="43">
    <w:name w:val="脚注文本 Char"/>
    <w:basedOn w:val="13"/>
    <w:link w:val="9"/>
    <w:qFormat/>
    <w:uiPriority w:val="99"/>
    <w:rPr>
      <w:kern w:val="2"/>
      <w:sz w:val="18"/>
      <w:szCs w:val="18"/>
    </w:rPr>
  </w:style>
  <w:style w:type="character" w:customStyle="1" w:styleId="44">
    <w:name w:val="批注文字 字符"/>
    <w:qFormat/>
    <w:uiPriority w:val="0"/>
    <w:rPr>
      <w:rFonts w:eastAsia="昆仑楷体"/>
      <w:sz w:val="24"/>
    </w:rPr>
  </w:style>
  <w:style w:type="paragraph" w:customStyle="1" w:styleId="45">
    <w:name w:val="Char"/>
    <w:basedOn w:val="1"/>
    <w:qFormat/>
    <w:uiPriority w:val="0"/>
    <w:pPr>
      <w:widowControl/>
      <w:spacing w:after="160" w:line="240" w:lineRule="exact"/>
      <w:jc w:val="left"/>
    </w:pPr>
    <w:rPr>
      <w:rFonts w:eastAsia="仿宋_GB2312"/>
      <w:sz w:val="32"/>
      <w:szCs w:val="32"/>
    </w:rPr>
  </w:style>
  <w:style w:type="character" w:customStyle="1" w:styleId="46">
    <w:name w:val="批注文字 Char Char"/>
    <w:qFormat/>
    <w:uiPriority w:val="0"/>
    <w:rPr>
      <w:rFonts w:eastAsia="昆仑楷体"/>
      <w:sz w:val="24"/>
    </w:rPr>
  </w:style>
  <w:style w:type="paragraph" w:styleId="47">
    <w:name w:val="List Paragraph"/>
    <w:basedOn w:val="1"/>
    <w:qFormat/>
    <w:uiPriority w:val="99"/>
    <w:pPr>
      <w:ind w:firstLine="420" w:firstLineChars="200"/>
    </w:pPr>
    <w:rPr>
      <w:rFonts w:ascii="Calibri" w:hAnsi="Calibri"/>
      <w:szCs w:val="22"/>
    </w:rPr>
  </w:style>
  <w:style w:type="paragraph" w:customStyle="1" w:styleId="4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50">
    <w:name w:val="cf01"/>
    <w:basedOn w:val="13"/>
    <w:qFormat/>
    <w:uiPriority w:val="0"/>
    <w:rPr>
      <w:rFonts w:hint="eastAsia" w:ascii="Microsoft YaHei UI" w:hAnsi="Microsoft YaHei UI" w:eastAsia="Microsoft YaHei UI"/>
      <w:sz w:val="18"/>
      <w:szCs w:val="18"/>
    </w:rPr>
  </w:style>
  <w:style w:type="paragraph" w:customStyle="1" w:styleId="5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53">
    <w:name w:val="fulltext-wrap_navtiao"/>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28A3-02EF-4B65-B086-74B66FEFBC8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3393</Words>
  <Characters>19345</Characters>
  <Lines>161</Lines>
  <Paragraphs>45</Paragraphs>
  <TotalTime>2</TotalTime>
  <ScaleCrop>false</ScaleCrop>
  <LinksUpToDate>false</LinksUpToDate>
  <CharactersWithSpaces>22693</CharactersWithSpaces>
  <Application>WPS Office_12.8.2.15311_F1E327BC-269C-435d-A152-05C5408002CA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2022-11-02T04:07:00Z</dcterms:created>
  <dc:creator>赵兴龙</dc:creator>
  <cp:lastModifiedBy>王玉</cp:lastModifiedBy>
  <cp:lastPrinted>2024-06-07T01:15:00Z</cp:lastPrinted>
  <dcterms:modified xsi:type="dcterms:W3CDTF">2024-06-17T09:47:50Z</dcterms:modified>
  <dc:title>中信银行股份有限公司个人信贷部网络贷款处</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312A73251FA74043A8163812BD36AC3D</vt:lpwstr>
  </property>
</Properties>
</file>